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B10" w:rsidRPr="00F45B10" w:rsidRDefault="00F45B10" w:rsidP="003B7F14">
      <w:pPr>
        <w:bidi w:val="0"/>
        <w:spacing w:line="360" w:lineRule="auto"/>
        <w:jc w:val="both"/>
        <w:rPr>
          <w:sz w:val="32"/>
          <w:szCs w:val="38"/>
        </w:rPr>
      </w:pPr>
      <w:r w:rsidRPr="00F45B10">
        <w:rPr>
          <w:b/>
          <w:bCs/>
          <w:sz w:val="32"/>
          <w:szCs w:val="38"/>
        </w:rPr>
        <w:t>Surgery of the Respiratory System</w:t>
      </w:r>
      <w:r w:rsidRPr="00F45B10">
        <w:rPr>
          <w:b/>
          <w:bCs/>
          <w:sz w:val="32"/>
          <w:szCs w:val="38"/>
          <w:rtl/>
        </w:rPr>
        <w:t xml:space="preserve"> </w:t>
      </w:r>
    </w:p>
    <w:p w:rsidR="001440A3" w:rsidRPr="001440A3" w:rsidRDefault="001440A3" w:rsidP="003B7F14">
      <w:pPr>
        <w:autoSpaceDE w:val="0"/>
        <w:autoSpaceDN w:val="0"/>
        <w:bidi w:val="0"/>
        <w:adjustRightInd w:val="0"/>
        <w:spacing w:after="0" w:line="360" w:lineRule="auto"/>
        <w:jc w:val="both"/>
        <w:rPr>
          <w:rFonts w:cs="Frutiger-Bold"/>
          <w:b/>
          <w:bCs/>
          <w:sz w:val="28"/>
          <w:szCs w:val="28"/>
        </w:rPr>
      </w:pPr>
      <w:r w:rsidRPr="001440A3">
        <w:rPr>
          <w:rFonts w:cs="Frutiger-Bold"/>
          <w:b/>
          <w:bCs/>
          <w:sz w:val="28"/>
          <w:szCs w:val="28"/>
        </w:rPr>
        <w:t>Diseases</w:t>
      </w:r>
      <w:r w:rsidR="00327B7B">
        <w:rPr>
          <w:rFonts w:cs="Frutiger-Bold"/>
          <w:b/>
          <w:bCs/>
          <w:sz w:val="28"/>
          <w:szCs w:val="28"/>
        </w:rPr>
        <w:t xml:space="preserve"> of the nar</w:t>
      </w:r>
      <w:r w:rsidRPr="001440A3">
        <w:rPr>
          <w:rFonts w:cs="Frutiger-Bold"/>
          <w:b/>
          <w:bCs/>
          <w:sz w:val="28"/>
          <w:szCs w:val="28"/>
        </w:rPr>
        <w:t>es</w:t>
      </w:r>
    </w:p>
    <w:p w:rsidR="001440A3" w:rsidRDefault="001440A3" w:rsidP="003B7F14">
      <w:pPr>
        <w:autoSpaceDE w:val="0"/>
        <w:autoSpaceDN w:val="0"/>
        <w:bidi w:val="0"/>
        <w:adjustRightInd w:val="0"/>
        <w:spacing w:after="0" w:line="360" w:lineRule="auto"/>
        <w:jc w:val="both"/>
        <w:rPr>
          <w:rFonts w:ascii="Frutiger-Bold" w:hAnsi="Frutiger-Bold" w:cs="Frutiger-Bold"/>
          <w:b/>
          <w:bCs/>
        </w:rPr>
      </w:pPr>
      <w:r>
        <w:rPr>
          <w:rFonts w:ascii="Frutiger-Bold" w:hAnsi="Frutiger-Bold" w:cs="Frutiger-Bold"/>
          <w:b/>
          <w:bCs/>
        </w:rPr>
        <w:t xml:space="preserve"> </w:t>
      </w:r>
    </w:p>
    <w:p w:rsidR="001440A3" w:rsidRDefault="001440A3" w:rsidP="003B7F14">
      <w:pPr>
        <w:autoSpaceDE w:val="0"/>
        <w:autoSpaceDN w:val="0"/>
        <w:bidi w:val="0"/>
        <w:adjustRightInd w:val="0"/>
        <w:spacing w:after="0" w:line="360" w:lineRule="auto"/>
        <w:jc w:val="both"/>
        <w:rPr>
          <w:sz w:val="28"/>
          <w:szCs w:val="28"/>
        </w:rPr>
      </w:pPr>
      <w:r w:rsidRPr="001440A3">
        <w:rPr>
          <w:sz w:val="28"/>
          <w:szCs w:val="28"/>
        </w:rPr>
        <w:t>Diseases of the nares are relatively rare. The most common clinical signs are reduced airflow, nasal stertor, and occasionally facial distortion. The condition of the nares can usually be determined by observation and palpation.</w:t>
      </w:r>
    </w:p>
    <w:p w:rsidR="001440A3" w:rsidRPr="001440A3" w:rsidRDefault="001440A3" w:rsidP="003B7F14">
      <w:pPr>
        <w:autoSpaceDE w:val="0"/>
        <w:autoSpaceDN w:val="0"/>
        <w:bidi w:val="0"/>
        <w:adjustRightInd w:val="0"/>
        <w:spacing w:after="0" w:line="360" w:lineRule="auto"/>
        <w:jc w:val="both"/>
        <w:rPr>
          <w:sz w:val="28"/>
          <w:szCs w:val="28"/>
        </w:rPr>
      </w:pPr>
    </w:p>
    <w:p w:rsidR="001440A3" w:rsidRPr="001440A3" w:rsidRDefault="001440A3" w:rsidP="003B7F14">
      <w:pPr>
        <w:autoSpaceDE w:val="0"/>
        <w:autoSpaceDN w:val="0"/>
        <w:bidi w:val="0"/>
        <w:adjustRightInd w:val="0"/>
        <w:spacing w:after="0" w:line="360" w:lineRule="auto"/>
        <w:jc w:val="both"/>
        <w:rPr>
          <w:sz w:val="28"/>
          <w:szCs w:val="28"/>
        </w:rPr>
      </w:pPr>
      <w:r w:rsidRPr="001440A3">
        <w:rPr>
          <w:rFonts w:cs="Frutiger-Bold"/>
          <w:b/>
          <w:bCs/>
          <w:sz w:val="28"/>
          <w:szCs w:val="28"/>
        </w:rPr>
        <w:t>Epidermal Inclusion Cysts (Atheromas)</w:t>
      </w:r>
    </w:p>
    <w:p w:rsidR="008D36C2" w:rsidRPr="008D36C2" w:rsidRDefault="00F45B10" w:rsidP="003B7F14">
      <w:pPr>
        <w:autoSpaceDE w:val="0"/>
        <w:autoSpaceDN w:val="0"/>
        <w:bidi w:val="0"/>
        <w:adjustRightInd w:val="0"/>
        <w:spacing w:after="0" w:line="360" w:lineRule="auto"/>
        <w:jc w:val="both"/>
        <w:rPr>
          <w:rFonts w:ascii="Giovanni-Book" w:hAnsi="Giovanni-Book" w:cs="Giovanni-Book"/>
          <w:sz w:val="19"/>
          <w:szCs w:val="19"/>
        </w:rPr>
      </w:pPr>
      <w:r w:rsidRPr="00F45B10">
        <w:rPr>
          <w:sz w:val="28"/>
          <w:szCs w:val="28"/>
        </w:rPr>
        <w:t>An atheroma is a sebaceous cyst that forms in the caudal portion the nasal diverticulum ( false nostrils, which is a spherical enlargements  in the horse).</w:t>
      </w:r>
      <w:r w:rsidR="008D36C2" w:rsidRPr="008D36C2">
        <w:rPr>
          <w:rFonts w:ascii="Giovanni-Book" w:hAnsi="Giovanni-Book" w:cs="Giovanni-Book"/>
          <w:sz w:val="19"/>
          <w:szCs w:val="19"/>
        </w:rPr>
        <w:t xml:space="preserve"> </w:t>
      </w:r>
      <w:r w:rsidR="008D36C2" w:rsidRPr="008D36C2">
        <w:rPr>
          <w:sz w:val="28"/>
          <w:szCs w:val="28"/>
        </w:rPr>
        <w:t>These cysts are usually single, unilateral, spherical nodules that can vary from 3 to 5 cm in diameter.</w:t>
      </w:r>
      <w:r w:rsidR="0008559B">
        <w:rPr>
          <w:sz w:val="28"/>
          <w:szCs w:val="28"/>
        </w:rPr>
        <w:t xml:space="preserve"> The content of</w:t>
      </w:r>
      <w:r w:rsidRPr="00F45B10">
        <w:rPr>
          <w:sz w:val="28"/>
          <w:szCs w:val="28"/>
        </w:rPr>
        <w:t xml:space="preserve"> most frequently being a thick, oily, gray material.</w:t>
      </w:r>
    </w:p>
    <w:p w:rsidR="00F45B10" w:rsidRPr="00F45B10" w:rsidRDefault="00F45B10" w:rsidP="003B7F14">
      <w:pPr>
        <w:bidi w:val="0"/>
        <w:spacing w:line="360" w:lineRule="auto"/>
        <w:jc w:val="both"/>
        <w:rPr>
          <w:sz w:val="28"/>
          <w:szCs w:val="28"/>
          <w:rtl/>
        </w:rPr>
      </w:pPr>
      <w:r w:rsidRPr="00F45B10">
        <w:rPr>
          <w:sz w:val="28"/>
          <w:szCs w:val="28"/>
        </w:rPr>
        <w:t>When atheroma small it does not interfere with the respiration, but when grows larger, it may interfere with air flow on that particular side of the nostril. If they are bilateral, they may become a significant factor in respiration.</w:t>
      </w:r>
    </w:p>
    <w:p w:rsidR="00F45B10" w:rsidRPr="00700176" w:rsidRDefault="00F45B10" w:rsidP="003B7F14">
      <w:pPr>
        <w:bidi w:val="0"/>
        <w:spacing w:line="360" w:lineRule="auto"/>
        <w:jc w:val="both"/>
        <w:rPr>
          <w:sz w:val="28"/>
          <w:szCs w:val="28"/>
        </w:rPr>
      </w:pPr>
      <w:r w:rsidRPr="00700176">
        <w:rPr>
          <w:b/>
          <w:bCs/>
          <w:sz w:val="28"/>
          <w:szCs w:val="28"/>
        </w:rPr>
        <w:t>Diagnosis</w:t>
      </w:r>
    </w:p>
    <w:p w:rsidR="0008559B" w:rsidRPr="0008559B" w:rsidRDefault="0008559B" w:rsidP="00460EE5">
      <w:pPr>
        <w:pStyle w:val="ListParagraph"/>
        <w:numPr>
          <w:ilvl w:val="0"/>
          <w:numId w:val="30"/>
        </w:numPr>
        <w:bidi w:val="0"/>
        <w:spacing w:line="360" w:lineRule="auto"/>
        <w:jc w:val="both"/>
        <w:rPr>
          <w:sz w:val="28"/>
          <w:szCs w:val="28"/>
        </w:rPr>
      </w:pPr>
      <w:r w:rsidRPr="0008559B">
        <w:rPr>
          <w:sz w:val="28"/>
          <w:szCs w:val="28"/>
        </w:rPr>
        <w:t xml:space="preserve">It can be easily identified by visual appearance and location. An accurate diagnosis can be confirmed by cytologic examination of a fine-needle aspirate. </w:t>
      </w:r>
    </w:p>
    <w:p w:rsidR="00201553" w:rsidRPr="0008559B" w:rsidRDefault="00F45B10" w:rsidP="00460EE5">
      <w:pPr>
        <w:pStyle w:val="ListParagraph"/>
        <w:numPr>
          <w:ilvl w:val="0"/>
          <w:numId w:val="30"/>
        </w:numPr>
        <w:bidi w:val="0"/>
        <w:spacing w:line="360" w:lineRule="auto"/>
        <w:jc w:val="both"/>
        <w:rPr>
          <w:sz w:val="28"/>
          <w:szCs w:val="28"/>
        </w:rPr>
      </w:pPr>
      <w:r w:rsidRPr="0008559B">
        <w:rPr>
          <w:sz w:val="28"/>
          <w:szCs w:val="28"/>
        </w:rPr>
        <w:t>Presence of swelling in the false nostrils that is soft to the touch</w:t>
      </w:r>
    </w:p>
    <w:p w:rsidR="00741674" w:rsidRDefault="00741674" w:rsidP="003B7F14">
      <w:pPr>
        <w:bidi w:val="0"/>
        <w:spacing w:line="360" w:lineRule="auto"/>
        <w:jc w:val="both"/>
        <w:rPr>
          <w:b/>
          <w:bCs/>
          <w:sz w:val="28"/>
          <w:szCs w:val="28"/>
        </w:rPr>
      </w:pPr>
    </w:p>
    <w:p w:rsidR="00741674" w:rsidRDefault="00741674" w:rsidP="00741674">
      <w:pPr>
        <w:bidi w:val="0"/>
        <w:spacing w:line="360" w:lineRule="auto"/>
        <w:jc w:val="both"/>
        <w:rPr>
          <w:b/>
          <w:bCs/>
          <w:sz w:val="28"/>
          <w:szCs w:val="28"/>
        </w:rPr>
      </w:pPr>
    </w:p>
    <w:p w:rsidR="00F45B10" w:rsidRPr="00700176" w:rsidRDefault="00F45B10" w:rsidP="00741674">
      <w:pPr>
        <w:bidi w:val="0"/>
        <w:spacing w:line="360" w:lineRule="auto"/>
        <w:jc w:val="both"/>
        <w:rPr>
          <w:sz w:val="28"/>
          <w:szCs w:val="28"/>
        </w:rPr>
      </w:pPr>
      <w:r w:rsidRPr="00700176">
        <w:rPr>
          <w:b/>
          <w:bCs/>
          <w:sz w:val="28"/>
          <w:szCs w:val="28"/>
        </w:rPr>
        <w:lastRenderedPageBreak/>
        <w:t>Treatment</w:t>
      </w:r>
    </w:p>
    <w:p w:rsidR="00F45B10" w:rsidRPr="00F45B10" w:rsidRDefault="00F45B10" w:rsidP="003B7F14">
      <w:pPr>
        <w:bidi w:val="0"/>
        <w:spacing w:line="360" w:lineRule="auto"/>
        <w:jc w:val="both"/>
        <w:rPr>
          <w:sz w:val="28"/>
          <w:szCs w:val="28"/>
          <w:rtl/>
        </w:rPr>
      </w:pPr>
      <w:r w:rsidRPr="00F45B10">
        <w:rPr>
          <w:sz w:val="28"/>
          <w:szCs w:val="28"/>
        </w:rPr>
        <w:t xml:space="preserve">If atheroma is small and not interfere with respiration, the treatment is not important. </w:t>
      </w:r>
    </w:p>
    <w:p w:rsidR="00F45B10" w:rsidRPr="00F45B10" w:rsidRDefault="00F45B10" w:rsidP="003B7F14">
      <w:pPr>
        <w:bidi w:val="0"/>
        <w:spacing w:line="360" w:lineRule="auto"/>
        <w:jc w:val="both"/>
        <w:rPr>
          <w:sz w:val="28"/>
          <w:szCs w:val="28"/>
          <w:rtl/>
        </w:rPr>
      </w:pPr>
      <w:r w:rsidRPr="00F45B10">
        <w:rPr>
          <w:sz w:val="28"/>
          <w:szCs w:val="28"/>
        </w:rPr>
        <w:t xml:space="preserve">But if it is large it should be removed. </w:t>
      </w:r>
    </w:p>
    <w:p w:rsidR="000B342D" w:rsidRDefault="000B342D" w:rsidP="003B7F14">
      <w:pPr>
        <w:bidi w:val="0"/>
        <w:spacing w:line="360" w:lineRule="auto"/>
        <w:jc w:val="both"/>
        <w:rPr>
          <w:sz w:val="28"/>
          <w:szCs w:val="28"/>
        </w:rPr>
      </w:pPr>
      <w:r w:rsidRPr="000B342D">
        <w:rPr>
          <w:sz w:val="28"/>
          <w:szCs w:val="28"/>
        </w:rPr>
        <w:t xml:space="preserve">Surgical </w:t>
      </w:r>
      <w:r>
        <w:rPr>
          <w:sz w:val="28"/>
          <w:szCs w:val="28"/>
        </w:rPr>
        <w:t>removal</w:t>
      </w:r>
      <w:r w:rsidRPr="000B342D">
        <w:rPr>
          <w:sz w:val="28"/>
          <w:szCs w:val="28"/>
        </w:rPr>
        <w:t xml:space="preserve"> can be performed on a standing horse</w:t>
      </w:r>
      <w:r>
        <w:rPr>
          <w:sz w:val="28"/>
          <w:szCs w:val="28"/>
        </w:rPr>
        <w:t xml:space="preserve"> </w:t>
      </w:r>
      <w:r w:rsidRPr="000B342D">
        <w:rPr>
          <w:sz w:val="28"/>
          <w:szCs w:val="28"/>
        </w:rPr>
        <w:t>with sedation and local infiltration anesthesia</w:t>
      </w:r>
      <w:r>
        <w:rPr>
          <w:sz w:val="28"/>
          <w:szCs w:val="28"/>
        </w:rPr>
        <w:t xml:space="preserve"> </w:t>
      </w:r>
      <w:r w:rsidRPr="000B342D">
        <w:rPr>
          <w:sz w:val="28"/>
          <w:szCs w:val="28"/>
        </w:rPr>
        <w:t>but recumbent animal under general anesthesia is preferred.</w:t>
      </w:r>
    </w:p>
    <w:p w:rsidR="000B342D" w:rsidRDefault="000B342D" w:rsidP="003B7F14">
      <w:pPr>
        <w:bidi w:val="0"/>
        <w:spacing w:line="360" w:lineRule="auto"/>
        <w:jc w:val="both"/>
        <w:rPr>
          <w:sz w:val="28"/>
          <w:szCs w:val="28"/>
        </w:rPr>
      </w:pPr>
      <w:r>
        <w:rPr>
          <w:sz w:val="28"/>
          <w:szCs w:val="28"/>
        </w:rPr>
        <w:t>Steps:</w:t>
      </w:r>
    </w:p>
    <w:p w:rsidR="000B342D" w:rsidRPr="000B342D" w:rsidRDefault="000B342D" w:rsidP="00460EE5">
      <w:pPr>
        <w:pStyle w:val="ListParagraph"/>
        <w:numPr>
          <w:ilvl w:val="0"/>
          <w:numId w:val="31"/>
        </w:numPr>
        <w:bidi w:val="0"/>
        <w:spacing w:line="360" w:lineRule="auto"/>
        <w:jc w:val="both"/>
        <w:rPr>
          <w:sz w:val="28"/>
          <w:szCs w:val="28"/>
        </w:rPr>
      </w:pPr>
      <w:r w:rsidRPr="000B342D">
        <w:rPr>
          <w:sz w:val="28"/>
          <w:szCs w:val="28"/>
        </w:rPr>
        <w:t>The skin of the external nares is prepared for aseptic surgery</w:t>
      </w:r>
    </w:p>
    <w:p w:rsidR="000B342D" w:rsidRPr="000B342D" w:rsidRDefault="000B342D" w:rsidP="00460EE5">
      <w:pPr>
        <w:pStyle w:val="ListParagraph"/>
        <w:numPr>
          <w:ilvl w:val="0"/>
          <w:numId w:val="31"/>
        </w:numPr>
        <w:bidi w:val="0"/>
        <w:spacing w:line="360" w:lineRule="auto"/>
        <w:jc w:val="both"/>
        <w:rPr>
          <w:sz w:val="28"/>
          <w:szCs w:val="28"/>
        </w:rPr>
      </w:pPr>
      <w:r w:rsidRPr="000B342D">
        <w:rPr>
          <w:sz w:val="28"/>
          <w:szCs w:val="28"/>
        </w:rPr>
        <w:t>The skin and subcutaneous tissue are incised over the lesion, and the cyst is removed by dissection.</w:t>
      </w:r>
    </w:p>
    <w:p w:rsidR="000B342D" w:rsidRPr="000B342D" w:rsidRDefault="000B342D" w:rsidP="00460EE5">
      <w:pPr>
        <w:pStyle w:val="ListParagraph"/>
        <w:numPr>
          <w:ilvl w:val="0"/>
          <w:numId w:val="31"/>
        </w:numPr>
        <w:bidi w:val="0"/>
        <w:spacing w:line="360" w:lineRule="auto"/>
        <w:jc w:val="both"/>
        <w:rPr>
          <w:sz w:val="28"/>
          <w:szCs w:val="28"/>
        </w:rPr>
      </w:pPr>
      <w:r w:rsidRPr="000B342D">
        <w:rPr>
          <w:sz w:val="28"/>
          <w:szCs w:val="28"/>
        </w:rPr>
        <w:t xml:space="preserve">Care is taken not to rupture the cyst wall. </w:t>
      </w:r>
    </w:p>
    <w:p w:rsidR="000B342D" w:rsidRPr="000B342D" w:rsidRDefault="000B342D" w:rsidP="00460EE5">
      <w:pPr>
        <w:pStyle w:val="ListParagraph"/>
        <w:numPr>
          <w:ilvl w:val="0"/>
          <w:numId w:val="31"/>
        </w:numPr>
        <w:bidi w:val="0"/>
        <w:spacing w:line="360" w:lineRule="auto"/>
        <w:jc w:val="both"/>
        <w:rPr>
          <w:sz w:val="28"/>
          <w:szCs w:val="28"/>
        </w:rPr>
      </w:pPr>
      <w:r w:rsidRPr="000B342D">
        <w:rPr>
          <w:sz w:val="28"/>
          <w:szCs w:val="28"/>
        </w:rPr>
        <w:t xml:space="preserve">Closure of the incision is routine, and the aftercare is minimal. </w:t>
      </w:r>
    </w:p>
    <w:p w:rsidR="000B342D" w:rsidRDefault="000B342D" w:rsidP="003B7F14">
      <w:pPr>
        <w:bidi w:val="0"/>
        <w:spacing w:line="360" w:lineRule="auto"/>
        <w:jc w:val="both"/>
        <w:rPr>
          <w:sz w:val="28"/>
          <w:szCs w:val="28"/>
        </w:rPr>
      </w:pPr>
      <w:r w:rsidRPr="000B342D">
        <w:rPr>
          <w:sz w:val="28"/>
          <w:szCs w:val="28"/>
        </w:rPr>
        <w:t>An alternative method of removal of epidermal inclusion cysts has been described. The cyst is lanced into the nasal diverticulum through a stab incision, and the cyst lining is everted using a roaring burr. The lining is transected using scissors, and the wound is left to heal by second intension. Recurrence has not been reported.</w:t>
      </w:r>
    </w:p>
    <w:p w:rsidR="00CE3FEF" w:rsidRDefault="00CE3FEF" w:rsidP="003B7F14">
      <w:pPr>
        <w:bidi w:val="0"/>
        <w:spacing w:line="360" w:lineRule="auto"/>
        <w:jc w:val="both"/>
        <w:rPr>
          <w:b/>
          <w:bCs/>
          <w:sz w:val="28"/>
          <w:szCs w:val="28"/>
        </w:rPr>
      </w:pPr>
    </w:p>
    <w:p w:rsidR="000B342D" w:rsidRPr="000B342D" w:rsidRDefault="000B342D" w:rsidP="003B7F14">
      <w:pPr>
        <w:bidi w:val="0"/>
        <w:spacing w:line="360" w:lineRule="auto"/>
        <w:jc w:val="both"/>
        <w:rPr>
          <w:b/>
          <w:bCs/>
          <w:sz w:val="28"/>
          <w:szCs w:val="28"/>
        </w:rPr>
      </w:pPr>
      <w:r w:rsidRPr="000B342D">
        <w:rPr>
          <w:b/>
          <w:bCs/>
          <w:sz w:val="28"/>
          <w:szCs w:val="28"/>
        </w:rPr>
        <w:t>D</w:t>
      </w:r>
      <w:r w:rsidR="00A327C2">
        <w:rPr>
          <w:b/>
          <w:bCs/>
          <w:sz w:val="28"/>
          <w:szCs w:val="28"/>
        </w:rPr>
        <w:t>iseases of the nasal cavity</w:t>
      </w:r>
    </w:p>
    <w:p w:rsidR="000B342D" w:rsidRDefault="000B342D" w:rsidP="003B7F14">
      <w:pPr>
        <w:bidi w:val="0"/>
        <w:spacing w:line="360" w:lineRule="auto"/>
        <w:jc w:val="both"/>
        <w:rPr>
          <w:sz w:val="28"/>
          <w:szCs w:val="28"/>
        </w:rPr>
      </w:pPr>
      <w:r w:rsidRPr="000B342D">
        <w:rPr>
          <w:sz w:val="28"/>
          <w:szCs w:val="28"/>
        </w:rPr>
        <w:t>The most common clinical signs of nasal cavity disease are</w:t>
      </w:r>
      <w:r w:rsidR="00A327C2">
        <w:rPr>
          <w:sz w:val="28"/>
          <w:szCs w:val="28"/>
        </w:rPr>
        <w:t xml:space="preserve"> </w:t>
      </w:r>
      <w:r w:rsidRPr="000B342D">
        <w:rPr>
          <w:sz w:val="28"/>
          <w:szCs w:val="28"/>
        </w:rPr>
        <w:t>nasal stertor and unilateral nasal discharge and can include</w:t>
      </w:r>
      <w:r w:rsidR="00A327C2">
        <w:rPr>
          <w:sz w:val="28"/>
          <w:szCs w:val="28"/>
        </w:rPr>
        <w:t xml:space="preserve"> </w:t>
      </w:r>
      <w:r w:rsidRPr="000B342D">
        <w:rPr>
          <w:sz w:val="28"/>
          <w:szCs w:val="28"/>
        </w:rPr>
        <w:t>a fetid odor and facial distortion. Endoscopy or radiography</w:t>
      </w:r>
      <w:r w:rsidR="00A327C2">
        <w:rPr>
          <w:sz w:val="28"/>
          <w:szCs w:val="28"/>
        </w:rPr>
        <w:t xml:space="preserve"> </w:t>
      </w:r>
      <w:r w:rsidRPr="000B342D">
        <w:rPr>
          <w:sz w:val="28"/>
          <w:szCs w:val="28"/>
        </w:rPr>
        <w:t>or both are usually required for diagnosis.</w:t>
      </w:r>
    </w:p>
    <w:p w:rsidR="00CE3FEF" w:rsidRDefault="00CE3FEF" w:rsidP="003B7F14">
      <w:pPr>
        <w:bidi w:val="0"/>
        <w:spacing w:line="360" w:lineRule="auto"/>
        <w:jc w:val="both"/>
        <w:rPr>
          <w:b/>
          <w:bCs/>
          <w:sz w:val="28"/>
          <w:szCs w:val="28"/>
        </w:rPr>
      </w:pPr>
    </w:p>
    <w:p w:rsidR="00EE057B" w:rsidRPr="00EE057B" w:rsidRDefault="00EE057B" w:rsidP="003B7F14">
      <w:pPr>
        <w:bidi w:val="0"/>
        <w:spacing w:line="360" w:lineRule="auto"/>
        <w:jc w:val="both"/>
        <w:rPr>
          <w:b/>
          <w:bCs/>
          <w:sz w:val="28"/>
          <w:szCs w:val="28"/>
        </w:rPr>
      </w:pPr>
      <w:r w:rsidRPr="00EE057B">
        <w:rPr>
          <w:b/>
          <w:bCs/>
          <w:sz w:val="28"/>
          <w:szCs w:val="28"/>
        </w:rPr>
        <w:t>Ethmoid Hematoma</w:t>
      </w:r>
    </w:p>
    <w:p w:rsidR="00C93551" w:rsidRDefault="00EE057B" w:rsidP="003B7F14">
      <w:pPr>
        <w:bidi w:val="0"/>
        <w:spacing w:line="360" w:lineRule="auto"/>
        <w:jc w:val="both"/>
        <w:rPr>
          <w:sz w:val="28"/>
          <w:szCs w:val="28"/>
        </w:rPr>
      </w:pPr>
      <w:r w:rsidRPr="00EE057B">
        <w:rPr>
          <w:sz w:val="28"/>
          <w:szCs w:val="28"/>
        </w:rPr>
        <w:t>Ethmoid hematomas are well-encapsulated masses originating</w:t>
      </w:r>
      <w:r>
        <w:rPr>
          <w:sz w:val="28"/>
          <w:szCs w:val="28"/>
        </w:rPr>
        <w:t xml:space="preserve"> </w:t>
      </w:r>
      <w:r w:rsidRPr="00EE057B">
        <w:rPr>
          <w:sz w:val="28"/>
          <w:szCs w:val="28"/>
        </w:rPr>
        <w:t>in or around the ethmoid labyrinth or occasionally</w:t>
      </w:r>
      <w:r>
        <w:rPr>
          <w:sz w:val="28"/>
          <w:szCs w:val="28"/>
        </w:rPr>
        <w:t xml:space="preserve"> </w:t>
      </w:r>
      <w:r w:rsidRPr="00EE057B">
        <w:rPr>
          <w:sz w:val="28"/>
          <w:szCs w:val="28"/>
        </w:rPr>
        <w:t xml:space="preserve">from the paranasal sinuses. </w:t>
      </w:r>
    </w:p>
    <w:p w:rsidR="00EE057B" w:rsidRPr="00C93551" w:rsidRDefault="00C93551" w:rsidP="003B7F14">
      <w:pPr>
        <w:bidi w:val="0"/>
        <w:spacing w:line="360" w:lineRule="auto"/>
        <w:jc w:val="both"/>
        <w:rPr>
          <w:sz w:val="28"/>
          <w:szCs w:val="28"/>
        </w:rPr>
      </w:pPr>
      <w:r>
        <w:rPr>
          <w:b/>
          <w:bCs/>
          <w:sz w:val="28"/>
          <w:szCs w:val="28"/>
        </w:rPr>
        <w:t>C</w:t>
      </w:r>
      <w:r w:rsidR="00EE057B" w:rsidRPr="00EE057B">
        <w:rPr>
          <w:b/>
          <w:bCs/>
          <w:sz w:val="28"/>
          <w:szCs w:val="28"/>
        </w:rPr>
        <w:t>auses</w:t>
      </w:r>
    </w:p>
    <w:p w:rsidR="008B0999" w:rsidRDefault="00EE057B" w:rsidP="003B7F14">
      <w:pPr>
        <w:bidi w:val="0"/>
        <w:spacing w:line="360" w:lineRule="auto"/>
        <w:jc w:val="both"/>
        <w:rPr>
          <w:sz w:val="28"/>
          <w:szCs w:val="28"/>
        </w:rPr>
      </w:pPr>
      <w:r w:rsidRPr="00EE057B">
        <w:rPr>
          <w:sz w:val="28"/>
          <w:szCs w:val="28"/>
        </w:rPr>
        <w:t>The cause is unknown, but</w:t>
      </w:r>
      <w:r>
        <w:rPr>
          <w:sz w:val="28"/>
          <w:szCs w:val="28"/>
        </w:rPr>
        <w:t xml:space="preserve"> hemorrhage occurs in the </w:t>
      </w:r>
      <w:r w:rsidRPr="00EE057B">
        <w:rPr>
          <w:sz w:val="28"/>
          <w:szCs w:val="28"/>
        </w:rPr>
        <w:t>submucosa of an endoturbinate</w:t>
      </w:r>
      <w:r w:rsidRPr="00EE057B">
        <w:rPr>
          <w:rFonts w:ascii="Giovanni-Book" w:hAnsi="Giovanni-Book" w:cs="Giovanni-Book"/>
          <w:sz w:val="19"/>
          <w:szCs w:val="19"/>
        </w:rPr>
        <w:t xml:space="preserve"> </w:t>
      </w:r>
      <w:r w:rsidRPr="00EE057B">
        <w:rPr>
          <w:sz w:val="28"/>
          <w:szCs w:val="28"/>
        </w:rPr>
        <w:t>or a sinus, forming the capsule of the hematoma.</w:t>
      </w:r>
    </w:p>
    <w:p w:rsidR="00EE057B" w:rsidRDefault="00EE057B" w:rsidP="003B7F14">
      <w:pPr>
        <w:bidi w:val="0"/>
        <w:spacing w:line="360" w:lineRule="auto"/>
        <w:jc w:val="both"/>
        <w:rPr>
          <w:sz w:val="28"/>
          <w:szCs w:val="28"/>
        </w:rPr>
      </w:pPr>
      <w:r w:rsidRPr="00EE057B">
        <w:rPr>
          <w:sz w:val="28"/>
          <w:szCs w:val="28"/>
        </w:rPr>
        <w:t>An enlarging lesion</w:t>
      </w:r>
      <w:r>
        <w:rPr>
          <w:sz w:val="28"/>
          <w:szCs w:val="28"/>
        </w:rPr>
        <w:t xml:space="preserve"> </w:t>
      </w:r>
      <w:r w:rsidRPr="00EE057B">
        <w:rPr>
          <w:sz w:val="28"/>
          <w:szCs w:val="28"/>
        </w:rPr>
        <w:t>of the ethmoid labyrinth can extend dorsally into the frontal</w:t>
      </w:r>
      <w:r>
        <w:rPr>
          <w:sz w:val="28"/>
          <w:szCs w:val="28"/>
        </w:rPr>
        <w:t xml:space="preserve"> </w:t>
      </w:r>
      <w:r w:rsidRPr="00EE057B">
        <w:rPr>
          <w:sz w:val="28"/>
          <w:szCs w:val="28"/>
        </w:rPr>
        <w:t>sinus or ventrally into the sphenopalatine sinus. It may further extend into the</w:t>
      </w:r>
      <w:r>
        <w:rPr>
          <w:sz w:val="28"/>
          <w:szCs w:val="28"/>
        </w:rPr>
        <w:t xml:space="preserve"> </w:t>
      </w:r>
      <w:r w:rsidRPr="00EE057B">
        <w:rPr>
          <w:sz w:val="28"/>
          <w:szCs w:val="28"/>
        </w:rPr>
        <w:t>maxillary sinus and nasal cavity as it enlarges.</w:t>
      </w:r>
    </w:p>
    <w:p w:rsidR="00C93551" w:rsidRDefault="00C93551" w:rsidP="003B7F14">
      <w:pPr>
        <w:bidi w:val="0"/>
        <w:spacing w:line="360" w:lineRule="auto"/>
        <w:jc w:val="both"/>
        <w:rPr>
          <w:b/>
          <w:bCs/>
          <w:sz w:val="28"/>
          <w:szCs w:val="28"/>
        </w:rPr>
      </w:pPr>
      <w:r w:rsidRPr="00C93551">
        <w:rPr>
          <w:b/>
          <w:bCs/>
          <w:sz w:val="28"/>
          <w:szCs w:val="28"/>
        </w:rPr>
        <w:t>Clinical signs</w:t>
      </w:r>
    </w:p>
    <w:p w:rsidR="00C93551" w:rsidRDefault="00C93551" w:rsidP="00460EE5">
      <w:pPr>
        <w:pStyle w:val="ListParagraph"/>
        <w:numPr>
          <w:ilvl w:val="0"/>
          <w:numId w:val="32"/>
        </w:numPr>
        <w:bidi w:val="0"/>
        <w:spacing w:line="360" w:lineRule="auto"/>
        <w:jc w:val="both"/>
        <w:rPr>
          <w:sz w:val="28"/>
          <w:szCs w:val="28"/>
        </w:rPr>
      </w:pPr>
      <w:r w:rsidRPr="00C93551">
        <w:rPr>
          <w:sz w:val="28"/>
          <w:szCs w:val="28"/>
        </w:rPr>
        <w:t xml:space="preserve">The most consistent clinical sign is a mild, </w:t>
      </w:r>
      <w:r w:rsidR="00D219D0" w:rsidRPr="00C93551">
        <w:rPr>
          <w:sz w:val="28"/>
          <w:szCs w:val="28"/>
        </w:rPr>
        <w:t>intermittent, unilateral</w:t>
      </w:r>
      <w:r w:rsidRPr="00C93551">
        <w:rPr>
          <w:sz w:val="28"/>
          <w:szCs w:val="28"/>
        </w:rPr>
        <w:t xml:space="preserve"> epistaxis that is usually spontaneous but may occur with exercise.</w:t>
      </w:r>
    </w:p>
    <w:p w:rsidR="00C93551" w:rsidRDefault="00C93551" w:rsidP="00460EE5">
      <w:pPr>
        <w:pStyle w:val="ListParagraph"/>
        <w:numPr>
          <w:ilvl w:val="0"/>
          <w:numId w:val="32"/>
        </w:numPr>
        <w:autoSpaceDE w:val="0"/>
        <w:autoSpaceDN w:val="0"/>
        <w:bidi w:val="0"/>
        <w:adjustRightInd w:val="0"/>
        <w:spacing w:after="0" w:line="360" w:lineRule="auto"/>
        <w:jc w:val="both"/>
        <w:rPr>
          <w:rFonts w:cs="Giovanni-Book"/>
          <w:sz w:val="28"/>
          <w:szCs w:val="28"/>
        </w:rPr>
      </w:pPr>
      <w:r w:rsidRPr="00C93551">
        <w:rPr>
          <w:rFonts w:cs="Giovanni-Book"/>
          <w:sz w:val="28"/>
          <w:szCs w:val="28"/>
        </w:rPr>
        <w:t>An abnormal respiratory noise may be heard when the hematoma extends into the nasal cavity</w:t>
      </w:r>
      <w:r>
        <w:rPr>
          <w:rFonts w:cs="Giovanni-Book"/>
          <w:sz w:val="28"/>
          <w:szCs w:val="28"/>
        </w:rPr>
        <w:t>.</w:t>
      </w:r>
    </w:p>
    <w:p w:rsidR="00C93551" w:rsidRDefault="00C93551" w:rsidP="00460EE5">
      <w:pPr>
        <w:pStyle w:val="ListParagraph"/>
        <w:numPr>
          <w:ilvl w:val="0"/>
          <w:numId w:val="32"/>
        </w:numPr>
        <w:autoSpaceDE w:val="0"/>
        <w:autoSpaceDN w:val="0"/>
        <w:bidi w:val="0"/>
        <w:adjustRightInd w:val="0"/>
        <w:spacing w:after="0" w:line="360" w:lineRule="auto"/>
        <w:jc w:val="both"/>
        <w:rPr>
          <w:rFonts w:cs="Giovanni-Book"/>
          <w:sz w:val="28"/>
          <w:szCs w:val="28"/>
        </w:rPr>
      </w:pPr>
      <w:r>
        <w:rPr>
          <w:rFonts w:cs="Giovanni-Book"/>
          <w:sz w:val="28"/>
          <w:szCs w:val="28"/>
        </w:rPr>
        <w:t xml:space="preserve">It may cause </w:t>
      </w:r>
      <w:r w:rsidRPr="00C93551">
        <w:rPr>
          <w:rFonts w:cs="Giovanni-Book"/>
          <w:sz w:val="28"/>
          <w:szCs w:val="28"/>
        </w:rPr>
        <w:t>a distortion of the paranasal sinuses</w:t>
      </w:r>
      <w:r>
        <w:rPr>
          <w:rFonts w:cs="Giovanni-Book"/>
          <w:sz w:val="28"/>
          <w:szCs w:val="28"/>
        </w:rPr>
        <w:t>.</w:t>
      </w:r>
    </w:p>
    <w:p w:rsidR="00C93551" w:rsidRDefault="00C93551" w:rsidP="00460EE5">
      <w:pPr>
        <w:pStyle w:val="ListParagraph"/>
        <w:numPr>
          <w:ilvl w:val="0"/>
          <w:numId w:val="32"/>
        </w:numPr>
        <w:autoSpaceDE w:val="0"/>
        <w:autoSpaceDN w:val="0"/>
        <w:bidi w:val="0"/>
        <w:adjustRightInd w:val="0"/>
        <w:spacing w:after="0" w:line="360" w:lineRule="auto"/>
        <w:jc w:val="both"/>
        <w:rPr>
          <w:rFonts w:cs="Giovanni-Book"/>
          <w:sz w:val="28"/>
          <w:szCs w:val="28"/>
        </w:rPr>
      </w:pPr>
      <w:r w:rsidRPr="001F2CE8">
        <w:rPr>
          <w:rFonts w:cs="Giovanni-Book"/>
          <w:sz w:val="28"/>
          <w:szCs w:val="28"/>
        </w:rPr>
        <w:t>Other possible</w:t>
      </w:r>
      <w:r w:rsidR="001F2CE8">
        <w:rPr>
          <w:rFonts w:cs="Giovanni-Book"/>
          <w:sz w:val="28"/>
          <w:szCs w:val="28"/>
        </w:rPr>
        <w:t xml:space="preserve"> </w:t>
      </w:r>
      <w:r w:rsidRPr="001F2CE8">
        <w:rPr>
          <w:rFonts w:cs="Giovanni-Book"/>
          <w:sz w:val="28"/>
          <w:szCs w:val="28"/>
        </w:rPr>
        <w:t>clinical signs include malodorous breath, facial</w:t>
      </w:r>
      <w:r w:rsidR="001F2CE8" w:rsidRPr="001F2CE8">
        <w:rPr>
          <w:rFonts w:cs="Giovanni-Book"/>
          <w:sz w:val="28"/>
          <w:szCs w:val="28"/>
        </w:rPr>
        <w:t xml:space="preserve"> </w:t>
      </w:r>
      <w:r w:rsidRPr="001F2CE8">
        <w:rPr>
          <w:rFonts w:cs="Giovanni-Book"/>
          <w:sz w:val="28"/>
          <w:szCs w:val="28"/>
        </w:rPr>
        <w:t>swelling, and head shaking</w:t>
      </w:r>
    </w:p>
    <w:p w:rsidR="001F2CE8" w:rsidRPr="001F2CE8" w:rsidRDefault="001F2CE8" w:rsidP="003B7F14">
      <w:pPr>
        <w:autoSpaceDE w:val="0"/>
        <w:autoSpaceDN w:val="0"/>
        <w:bidi w:val="0"/>
        <w:adjustRightInd w:val="0"/>
        <w:spacing w:after="0" w:line="360" w:lineRule="auto"/>
        <w:jc w:val="both"/>
        <w:rPr>
          <w:rFonts w:cs="Giovanni-Book"/>
          <w:b/>
          <w:bCs/>
          <w:sz w:val="28"/>
          <w:szCs w:val="28"/>
        </w:rPr>
      </w:pPr>
      <w:r w:rsidRPr="001F2CE8">
        <w:rPr>
          <w:rFonts w:cs="Giovanni-Book"/>
          <w:b/>
          <w:bCs/>
          <w:sz w:val="28"/>
          <w:szCs w:val="28"/>
        </w:rPr>
        <w:t>Diagnosis</w:t>
      </w:r>
    </w:p>
    <w:p w:rsid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Pr>
          <w:rFonts w:cs="Giovanni-Book"/>
          <w:sz w:val="28"/>
          <w:szCs w:val="28"/>
        </w:rPr>
        <w:t>Case</w:t>
      </w:r>
      <w:r w:rsidRPr="001F2CE8">
        <w:rPr>
          <w:rFonts w:cs="Giovanni-Book"/>
          <w:sz w:val="28"/>
          <w:szCs w:val="28"/>
        </w:rPr>
        <w:t xml:space="preserve"> history</w:t>
      </w:r>
    </w:p>
    <w:p w:rsid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Pr>
          <w:rFonts w:cs="Giovanni-Book"/>
          <w:sz w:val="28"/>
          <w:szCs w:val="28"/>
        </w:rPr>
        <w:t>C</w:t>
      </w:r>
      <w:r w:rsidRPr="001F2CE8">
        <w:rPr>
          <w:rFonts w:cs="Giovanni-Book"/>
          <w:sz w:val="28"/>
          <w:szCs w:val="28"/>
        </w:rPr>
        <w:t>linical signs</w:t>
      </w:r>
    </w:p>
    <w:p w:rsid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Pr>
          <w:rFonts w:cs="Giovanni-Book"/>
          <w:sz w:val="28"/>
          <w:szCs w:val="28"/>
        </w:rPr>
        <w:t>E</w:t>
      </w:r>
      <w:r w:rsidRPr="001F2CE8">
        <w:rPr>
          <w:rFonts w:cs="Giovanni-Book"/>
          <w:sz w:val="28"/>
          <w:szCs w:val="28"/>
        </w:rPr>
        <w:t xml:space="preserve">ndoscopic and radiographic findings. </w:t>
      </w:r>
    </w:p>
    <w:p w:rsid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sidRPr="001F2CE8">
        <w:rPr>
          <w:rFonts w:cs="Giovanni-Book"/>
          <w:sz w:val="28"/>
          <w:szCs w:val="28"/>
        </w:rPr>
        <w:lastRenderedPageBreak/>
        <w:t>A definitive diagnosis</w:t>
      </w:r>
      <w:r>
        <w:rPr>
          <w:rFonts w:cs="Giovanni-Book"/>
          <w:sz w:val="28"/>
          <w:szCs w:val="28"/>
        </w:rPr>
        <w:t xml:space="preserve"> </w:t>
      </w:r>
      <w:r w:rsidRPr="001F2CE8">
        <w:rPr>
          <w:rFonts w:cs="Giovanni-Book"/>
          <w:sz w:val="28"/>
          <w:szCs w:val="28"/>
        </w:rPr>
        <w:t>is made by histologic examination of the tissue.</w:t>
      </w:r>
    </w:p>
    <w:p w:rsid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sidRPr="001F2CE8">
        <w:rPr>
          <w:rFonts w:cs="Giovanni-Book"/>
          <w:sz w:val="28"/>
          <w:szCs w:val="28"/>
        </w:rPr>
        <w:t>Computed tomography (CT) is useful to determine the exact location and extent of the hematoma involvement</w:t>
      </w:r>
      <w:r>
        <w:rPr>
          <w:rFonts w:cs="Giovanni-Book"/>
          <w:sz w:val="28"/>
          <w:szCs w:val="28"/>
        </w:rPr>
        <w:t>.</w:t>
      </w:r>
    </w:p>
    <w:p w:rsidR="001F2CE8" w:rsidRPr="001F2CE8" w:rsidRDefault="001F2CE8" w:rsidP="00460EE5">
      <w:pPr>
        <w:pStyle w:val="ListParagraph"/>
        <w:numPr>
          <w:ilvl w:val="0"/>
          <w:numId w:val="33"/>
        </w:numPr>
        <w:autoSpaceDE w:val="0"/>
        <w:autoSpaceDN w:val="0"/>
        <w:bidi w:val="0"/>
        <w:adjustRightInd w:val="0"/>
        <w:spacing w:after="0" w:line="360" w:lineRule="auto"/>
        <w:jc w:val="both"/>
        <w:rPr>
          <w:rFonts w:cs="Giovanni-Book"/>
          <w:sz w:val="28"/>
          <w:szCs w:val="28"/>
        </w:rPr>
      </w:pPr>
      <w:r w:rsidRPr="001F2CE8">
        <w:rPr>
          <w:rFonts w:cs="Giovanni-Book"/>
          <w:sz w:val="28"/>
          <w:szCs w:val="28"/>
        </w:rPr>
        <w:t xml:space="preserve">Differential diagnoses include other conditions that may result in persistent or intermittent epistaxis or blood-stained </w:t>
      </w:r>
      <w:r w:rsidR="00647BF0">
        <w:rPr>
          <w:rFonts w:cs="Giovanni-Book"/>
          <w:sz w:val="28"/>
          <w:szCs w:val="28"/>
        </w:rPr>
        <w:t xml:space="preserve">nasal </w:t>
      </w:r>
      <w:r w:rsidRPr="001F2CE8">
        <w:rPr>
          <w:rFonts w:cs="Giovanni-Book"/>
          <w:sz w:val="28"/>
          <w:szCs w:val="28"/>
        </w:rPr>
        <w:t>discharge, such as ulcerative or fungal rhinitis; foreign body; ethmoidal neoplasia; mycosis or neoplasia of the guttural pouch; skull fracture; neoplasia, infection, or cyst of the paranasal sinuses; pulmonary abscess or neoplasm; or infectious pleuropneumonia.</w:t>
      </w:r>
    </w:p>
    <w:p w:rsidR="00C93551" w:rsidRPr="00C93551" w:rsidRDefault="00C93551" w:rsidP="003B7F14">
      <w:pPr>
        <w:bidi w:val="0"/>
        <w:spacing w:line="360" w:lineRule="auto"/>
        <w:jc w:val="both"/>
        <w:rPr>
          <w:sz w:val="28"/>
          <w:szCs w:val="28"/>
        </w:rPr>
      </w:pPr>
    </w:p>
    <w:p w:rsidR="00EE057B" w:rsidRDefault="0036072A" w:rsidP="003B7F14">
      <w:pPr>
        <w:bidi w:val="0"/>
        <w:spacing w:line="360" w:lineRule="auto"/>
        <w:jc w:val="both"/>
        <w:rPr>
          <w:b/>
          <w:bCs/>
          <w:sz w:val="28"/>
          <w:szCs w:val="28"/>
        </w:rPr>
      </w:pPr>
      <w:r>
        <w:rPr>
          <w:b/>
          <w:bCs/>
          <w:noProof/>
          <w:sz w:val="28"/>
          <w:szCs w:val="28"/>
        </w:rPr>
        <w:pict>
          <v:shapetype id="_x0000_t202" coordsize="21600,21600" o:spt="202" path="m,l,21600r21600,l21600,xe">
            <v:stroke joinstyle="miter"/>
            <v:path gradientshapeok="t" o:connecttype="rect"/>
          </v:shapetype>
          <v:shape id="_x0000_s1109" type="#_x0000_t202" style="position:absolute;left:0;text-align:left;margin-left:234.3pt;margin-top:5.95pt;width:205.9pt;height:203.55pt;z-index:251678720;mso-width-relative:margin;mso-height-relative:margin" stroked="f">
            <v:textbox style="mso-next-textbox:#_x0000_s1109">
              <w:txbxContent>
                <w:p w:rsidR="008B0999" w:rsidRPr="008B0999" w:rsidRDefault="008B0999" w:rsidP="00647BF0">
                  <w:pPr>
                    <w:autoSpaceDE w:val="0"/>
                    <w:autoSpaceDN w:val="0"/>
                    <w:bidi w:val="0"/>
                    <w:adjustRightInd w:val="0"/>
                    <w:spacing w:after="0" w:line="360" w:lineRule="auto"/>
                    <w:jc w:val="both"/>
                    <w:rPr>
                      <w:sz w:val="24"/>
                      <w:szCs w:val="24"/>
                      <w:rtl/>
                    </w:rPr>
                  </w:pPr>
                  <w:r w:rsidRPr="008B0999">
                    <w:rPr>
                      <w:rFonts w:cs="Frutiger-Bold"/>
                      <w:b/>
                      <w:bCs/>
                      <w:sz w:val="24"/>
                      <w:szCs w:val="24"/>
                    </w:rPr>
                    <w:t xml:space="preserve">Figure 1. </w:t>
                  </w:r>
                  <w:r w:rsidRPr="008B0999">
                    <w:rPr>
                      <w:rFonts w:cs="Frutiger-Light"/>
                      <w:sz w:val="24"/>
                      <w:szCs w:val="24"/>
                    </w:rPr>
                    <w:t>Endoscopic appearance of an ethmoid hematoma (a) in the left nasal fundus, located between the nasal septum (b), the dorsal concha (c), and the ventral concha (d).</w:t>
                  </w:r>
                </w:p>
              </w:txbxContent>
            </v:textbox>
          </v:shape>
        </w:pict>
      </w:r>
      <w:r w:rsidR="008B0999">
        <w:rPr>
          <w:b/>
          <w:bCs/>
          <w:noProof/>
          <w:sz w:val="28"/>
          <w:szCs w:val="28"/>
        </w:rPr>
        <w:drawing>
          <wp:inline distT="0" distB="0" distL="0" distR="0">
            <wp:extent cx="2588123" cy="2743200"/>
            <wp:effectExtent l="19050" t="0" r="2677"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588123" cy="2743200"/>
                    </a:xfrm>
                    <a:prstGeom prst="rect">
                      <a:avLst/>
                    </a:prstGeom>
                    <a:noFill/>
                    <a:ln w="9525">
                      <a:noFill/>
                      <a:miter lim="800000"/>
                      <a:headEnd/>
                      <a:tailEnd/>
                    </a:ln>
                  </pic:spPr>
                </pic:pic>
              </a:graphicData>
            </a:graphic>
          </wp:inline>
        </w:drawing>
      </w:r>
    </w:p>
    <w:p w:rsidR="008B0999" w:rsidRDefault="008B0999" w:rsidP="003B7F14">
      <w:pPr>
        <w:bidi w:val="0"/>
        <w:spacing w:line="360" w:lineRule="auto"/>
        <w:jc w:val="both"/>
        <w:rPr>
          <w:b/>
          <w:bCs/>
          <w:sz w:val="28"/>
          <w:szCs w:val="28"/>
          <w:rtl/>
        </w:rPr>
      </w:pPr>
    </w:p>
    <w:p w:rsidR="00647BF0" w:rsidRPr="00647BF0" w:rsidRDefault="00647BF0" w:rsidP="003B7F14">
      <w:pPr>
        <w:bidi w:val="0"/>
        <w:spacing w:line="360" w:lineRule="auto"/>
        <w:jc w:val="both"/>
        <w:rPr>
          <w:b/>
          <w:bCs/>
          <w:sz w:val="28"/>
          <w:szCs w:val="28"/>
        </w:rPr>
      </w:pPr>
      <w:r w:rsidRPr="00647BF0">
        <w:rPr>
          <w:b/>
          <w:bCs/>
          <w:sz w:val="28"/>
          <w:szCs w:val="28"/>
        </w:rPr>
        <w:t>Treatment</w:t>
      </w:r>
    </w:p>
    <w:p w:rsidR="00EE057B" w:rsidRDefault="00647BF0" w:rsidP="003B7F14">
      <w:pPr>
        <w:bidi w:val="0"/>
        <w:spacing w:line="360" w:lineRule="auto"/>
        <w:jc w:val="both"/>
        <w:rPr>
          <w:sz w:val="28"/>
          <w:szCs w:val="28"/>
        </w:rPr>
      </w:pPr>
      <w:r w:rsidRPr="00647BF0">
        <w:rPr>
          <w:sz w:val="28"/>
          <w:szCs w:val="28"/>
        </w:rPr>
        <w:t>The goal of surgery is removal of the mass and destruction</w:t>
      </w:r>
      <w:r>
        <w:rPr>
          <w:sz w:val="28"/>
          <w:szCs w:val="28"/>
        </w:rPr>
        <w:t xml:space="preserve"> </w:t>
      </w:r>
      <w:r w:rsidRPr="00647BF0">
        <w:rPr>
          <w:sz w:val="28"/>
          <w:szCs w:val="28"/>
        </w:rPr>
        <w:t>of its origin. The surgical approach for removal depends</w:t>
      </w:r>
      <w:r>
        <w:rPr>
          <w:sz w:val="28"/>
          <w:szCs w:val="28"/>
        </w:rPr>
        <w:t xml:space="preserve"> </w:t>
      </w:r>
      <w:r w:rsidRPr="00647BF0">
        <w:rPr>
          <w:sz w:val="28"/>
          <w:szCs w:val="28"/>
        </w:rPr>
        <w:t>on mass size and location. Lesions limited to the fundus</w:t>
      </w:r>
      <w:r>
        <w:rPr>
          <w:sz w:val="28"/>
          <w:szCs w:val="28"/>
        </w:rPr>
        <w:t xml:space="preserve"> </w:t>
      </w:r>
      <w:r w:rsidRPr="00647BF0">
        <w:rPr>
          <w:sz w:val="28"/>
          <w:szCs w:val="28"/>
        </w:rPr>
        <w:t xml:space="preserve">of the nasal cavity and less than 5 cm in </w:t>
      </w:r>
      <w:r w:rsidRPr="00647BF0">
        <w:rPr>
          <w:sz w:val="28"/>
          <w:szCs w:val="28"/>
        </w:rPr>
        <w:lastRenderedPageBreak/>
        <w:t>diameter can be</w:t>
      </w:r>
      <w:r>
        <w:rPr>
          <w:sz w:val="28"/>
          <w:szCs w:val="28"/>
        </w:rPr>
        <w:t xml:space="preserve"> </w:t>
      </w:r>
      <w:r w:rsidRPr="00647BF0">
        <w:rPr>
          <w:sz w:val="28"/>
          <w:szCs w:val="28"/>
        </w:rPr>
        <w:t xml:space="preserve">treated </w:t>
      </w:r>
      <w:r w:rsidR="00B740E1" w:rsidRPr="00647BF0">
        <w:rPr>
          <w:sz w:val="28"/>
          <w:szCs w:val="28"/>
        </w:rPr>
        <w:t>trans endoscopically</w:t>
      </w:r>
      <w:r w:rsidRPr="00647BF0">
        <w:rPr>
          <w:sz w:val="28"/>
          <w:szCs w:val="28"/>
        </w:rPr>
        <w:t xml:space="preserve"> using a laser</w:t>
      </w:r>
      <w:r>
        <w:rPr>
          <w:sz w:val="28"/>
          <w:szCs w:val="28"/>
        </w:rPr>
        <w:t xml:space="preserve"> </w:t>
      </w:r>
      <w:r w:rsidRPr="00647BF0">
        <w:rPr>
          <w:sz w:val="28"/>
          <w:szCs w:val="28"/>
        </w:rPr>
        <w:t>in a standing patient or by</w:t>
      </w:r>
      <w:r>
        <w:rPr>
          <w:sz w:val="28"/>
          <w:szCs w:val="28"/>
        </w:rPr>
        <w:t xml:space="preserve"> </w:t>
      </w:r>
      <w:r w:rsidRPr="00647BF0">
        <w:rPr>
          <w:sz w:val="28"/>
          <w:szCs w:val="28"/>
        </w:rPr>
        <w:t>intralesional injection of formalin</w:t>
      </w:r>
    </w:p>
    <w:p w:rsidR="00647BF0" w:rsidRDefault="00C14D92" w:rsidP="003B7F14">
      <w:pPr>
        <w:bidi w:val="0"/>
        <w:spacing w:line="360" w:lineRule="auto"/>
        <w:jc w:val="both"/>
        <w:rPr>
          <w:sz w:val="28"/>
          <w:szCs w:val="28"/>
        </w:rPr>
      </w:pPr>
      <w:r w:rsidRPr="00C14D92">
        <w:rPr>
          <w:sz w:val="28"/>
          <w:szCs w:val="28"/>
        </w:rPr>
        <w:t>Lesions that are large and extend into the nasal passage or</w:t>
      </w:r>
      <w:r>
        <w:rPr>
          <w:sz w:val="28"/>
          <w:szCs w:val="28"/>
        </w:rPr>
        <w:t xml:space="preserve"> </w:t>
      </w:r>
      <w:r w:rsidRPr="00C14D92">
        <w:rPr>
          <w:sz w:val="28"/>
          <w:szCs w:val="28"/>
        </w:rPr>
        <w:t xml:space="preserve">sinuses are best approached via bone flap techniques, </w:t>
      </w:r>
      <w:r w:rsidR="00D219D0" w:rsidRPr="00C14D92">
        <w:rPr>
          <w:sz w:val="28"/>
          <w:szCs w:val="28"/>
        </w:rPr>
        <w:t>gaining</w:t>
      </w:r>
      <w:r w:rsidR="00D219D0">
        <w:rPr>
          <w:sz w:val="28"/>
          <w:szCs w:val="28"/>
        </w:rPr>
        <w:t xml:space="preserve"> access</w:t>
      </w:r>
      <w:r w:rsidRPr="00C14D92">
        <w:rPr>
          <w:sz w:val="28"/>
          <w:szCs w:val="28"/>
        </w:rPr>
        <w:t xml:space="preserve"> to the origin of the lesion with the horse</w:t>
      </w:r>
      <w:r>
        <w:rPr>
          <w:sz w:val="28"/>
          <w:szCs w:val="28"/>
        </w:rPr>
        <w:t xml:space="preserve"> </w:t>
      </w:r>
      <w:r w:rsidRPr="00C14D92">
        <w:rPr>
          <w:sz w:val="28"/>
          <w:szCs w:val="28"/>
        </w:rPr>
        <w:t>anesthetized and in lateral recumbency. These techniques</w:t>
      </w:r>
      <w:r>
        <w:rPr>
          <w:sz w:val="28"/>
          <w:szCs w:val="28"/>
        </w:rPr>
        <w:t xml:space="preserve"> </w:t>
      </w:r>
      <w:r w:rsidRPr="00C14D92">
        <w:rPr>
          <w:sz w:val="28"/>
          <w:szCs w:val="28"/>
        </w:rPr>
        <w:t>can be used to expose the maxillary sinus, frontal sinus, and</w:t>
      </w:r>
      <w:r>
        <w:rPr>
          <w:sz w:val="28"/>
          <w:szCs w:val="28"/>
        </w:rPr>
        <w:t xml:space="preserve"> </w:t>
      </w:r>
      <w:r w:rsidR="0026502E">
        <w:rPr>
          <w:sz w:val="28"/>
          <w:szCs w:val="28"/>
        </w:rPr>
        <w:t>nasal cavity, then removal the lesion by any techniques such as laser removal or by cryosurgery.</w:t>
      </w:r>
      <w:r w:rsidR="0026502E" w:rsidRPr="0026502E">
        <w:rPr>
          <w:sz w:val="28"/>
          <w:szCs w:val="28"/>
        </w:rPr>
        <w:t xml:space="preserve"> Cryosurgical</w:t>
      </w:r>
      <w:r w:rsidR="0026502E">
        <w:rPr>
          <w:sz w:val="28"/>
          <w:szCs w:val="28"/>
        </w:rPr>
        <w:t xml:space="preserve"> </w:t>
      </w:r>
      <w:r w:rsidR="0026502E" w:rsidRPr="0026502E">
        <w:rPr>
          <w:sz w:val="28"/>
          <w:szCs w:val="28"/>
        </w:rPr>
        <w:t>removal of the lesion is reported to lower the incidence of</w:t>
      </w:r>
      <w:r w:rsidR="0026502E">
        <w:rPr>
          <w:sz w:val="28"/>
          <w:szCs w:val="28"/>
        </w:rPr>
        <w:t xml:space="preserve"> recurrence</w:t>
      </w:r>
      <w:r w:rsidR="0026502E" w:rsidRPr="0026502E">
        <w:rPr>
          <w:rFonts w:ascii="Giovanni-Book" w:hAnsi="Giovanni-Book" w:cs="Giovanni-Book"/>
          <w:sz w:val="19"/>
          <w:szCs w:val="19"/>
        </w:rPr>
        <w:t xml:space="preserve"> </w:t>
      </w:r>
      <w:r w:rsidR="0026502E">
        <w:rPr>
          <w:sz w:val="28"/>
          <w:szCs w:val="28"/>
        </w:rPr>
        <w:t>,</w:t>
      </w:r>
      <w:r w:rsidR="0026502E" w:rsidRPr="0026502E">
        <w:rPr>
          <w:sz w:val="28"/>
          <w:szCs w:val="28"/>
        </w:rPr>
        <w:t>but this requires adequate exposure of the base</w:t>
      </w:r>
      <w:r w:rsidR="0026502E">
        <w:rPr>
          <w:sz w:val="28"/>
          <w:szCs w:val="28"/>
        </w:rPr>
        <w:t xml:space="preserve"> </w:t>
      </w:r>
      <w:r w:rsidR="0026502E" w:rsidRPr="0026502E">
        <w:rPr>
          <w:sz w:val="28"/>
          <w:szCs w:val="28"/>
        </w:rPr>
        <w:t>as well as a relatively blood-free surgical field.</w:t>
      </w:r>
    </w:p>
    <w:p w:rsidR="0026502E" w:rsidRPr="00647BF0" w:rsidRDefault="0026502E" w:rsidP="003B7F14">
      <w:pPr>
        <w:bidi w:val="0"/>
        <w:spacing w:line="360" w:lineRule="auto"/>
        <w:jc w:val="both"/>
        <w:rPr>
          <w:sz w:val="28"/>
          <w:szCs w:val="28"/>
        </w:rPr>
      </w:pPr>
      <w:r w:rsidRPr="0026502E">
        <w:rPr>
          <w:sz w:val="28"/>
          <w:szCs w:val="28"/>
        </w:rPr>
        <w:t>Various techniques have been described to provide hemostasis</w:t>
      </w:r>
      <w:r>
        <w:rPr>
          <w:sz w:val="28"/>
          <w:szCs w:val="28"/>
        </w:rPr>
        <w:t xml:space="preserve"> </w:t>
      </w:r>
      <w:r w:rsidRPr="0026502E">
        <w:rPr>
          <w:sz w:val="28"/>
          <w:szCs w:val="28"/>
        </w:rPr>
        <w:t>during surgery,</w:t>
      </w:r>
      <w:r w:rsidRPr="0026502E">
        <w:rPr>
          <w:rFonts w:ascii="Giovanni-Book" w:hAnsi="Giovanni-Book" w:cs="Giovanni-Book"/>
          <w:sz w:val="19"/>
          <w:szCs w:val="19"/>
        </w:rPr>
        <w:t xml:space="preserve"> </w:t>
      </w:r>
      <w:r w:rsidRPr="0026502E">
        <w:rPr>
          <w:sz w:val="28"/>
          <w:szCs w:val="28"/>
        </w:rPr>
        <w:t>such as bilateral carotid artery ligation,</w:t>
      </w:r>
      <w:r>
        <w:rPr>
          <w:sz w:val="28"/>
          <w:szCs w:val="28"/>
        </w:rPr>
        <w:t xml:space="preserve"> </w:t>
      </w:r>
      <w:r w:rsidRPr="0026502E">
        <w:rPr>
          <w:sz w:val="28"/>
          <w:szCs w:val="28"/>
        </w:rPr>
        <w:t>roll gauze packing, epinephrine-soaked gauze packing,</w:t>
      </w:r>
      <w:r>
        <w:rPr>
          <w:sz w:val="28"/>
          <w:szCs w:val="28"/>
        </w:rPr>
        <w:t xml:space="preserve"> </w:t>
      </w:r>
      <w:r w:rsidRPr="0026502E">
        <w:rPr>
          <w:sz w:val="28"/>
          <w:szCs w:val="28"/>
        </w:rPr>
        <w:t>vascular clips, lavage with sterile physiologic saline solution</w:t>
      </w:r>
      <w:r>
        <w:rPr>
          <w:sz w:val="28"/>
          <w:szCs w:val="28"/>
        </w:rPr>
        <w:t xml:space="preserve"> </w:t>
      </w:r>
      <w:r w:rsidRPr="0026502E">
        <w:rPr>
          <w:sz w:val="28"/>
          <w:szCs w:val="28"/>
        </w:rPr>
        <w:t xml:space="preserve">(cold or ice slush), and liquid nitrogen spray. </w:t>
      </w:r>
    </w:p>
    <w:p w:rsidR="00700176" w:rsidRPr="00700176" w:rsidRDefault="00700176" w:rsidP="003B7F14">
      <w:pPr>
        <w:bidi w:val="0"/>
        <w:spacing w:line="360" w:lineRule="auto"/>
        <w:jc w:val="both"/>
        <w:rPr>
          <w:sz w:val="28"/>
          <w:szCs w:val="28"/>
        </w:rPr>
      </w:pPr>
      <w:r w:rsidRPr="00700176">
        <w:rPr>
          <w:b/>
          <w:bCs/>
          <w:sz w:val="28"/>
          <w:szCs w:val="28"/>
        </w:rPr>
        <w:t>Nasal polyps</w:t>
      </w:r>
    </w:p>
    <w:p w:rsidR="00F45B10" w:rsidRDefault="00700176" w:rsidP="003B7F14">
      <w:pPr>
        <w:bidi w:val="0"/>
        <w:spacing w:line="360" w:lineRule="auto"/>
        <w:jc w:val="both"/>
        <w:rPr>
          <w:sz w:val="28"/>
          <w:szCs w:val="28"/>
        </w:rPr>
      </w:pPr>
      <w:r w:rsidRPr="00700176">
        <w:rPr>
          <w:sz w:val="28"/>
          <w:szCs w:val="28"/>
        </w:rPr>
        <w:t>It occurs frequently in the horse, but they are rarely seen in cattle.</w:t>
      </w:r>
      <w:r w:rsidR="00CE3FEF">
        <w:rPr>
          <w:sz w:val="28"/>
          <w:szCs w:val="28"/>
        </w:rPr>
        <w:t xml:space="preserve"> </w:t>
      </w:r>
      <w:r w:rsidRPr="00700176">
        <w:rPr>
          <w:sz w:val="28"/>
          <w:szCs w:val="28"/>
        </w:rPr>
        <w:t>Nasal polyps usually originate from the mucous membrane of the lateral wall of the nasal cavity. Occasionally the</w:t>
      </w:r>
      <w:r w:rsidR="003F7436">
        <w:rPr>
          <w:sz w:val="28"/>
          <w:szCs w:val="28"/>
        </w:rPr>
        <w:t xml:space="preserve">y may be attached to the  nasal </w:t>
      </w:r>
      <w:r w:rsidRPr="00700176">
        <w:rPr>
          <w:sz w:val="28"/>
          <w:szCs w:val="28"/>
        </w:rPr>
        <w:t>septum.</w:t>
      </w:r>
      <w:r w:rsidR="003F7436">
        <w:rPr>
          <w:sz w:val="28"/>
          <w:szCs w:val="28"/>
        </w:rPr>
        <w:t xml:space="preserve"> </w:t>
      </w:r>
      <w:r w:rsidRPr="00700176">
        <w:rPr>
          <w:sz w:val="28"/>
          <w:szCs w:val="28"/>
        </w:rPr>
        <w:t xml:space="preserve"> Polyps are variable in size and length and may completely occlude the lumen of the affected nostril. When this occurs, an odor is usually present. Occasionally the polyps is seen at the external nares.</w:t>
      </w:r>
      <w:r w:rsidRPr="00700176">
        <w:rPr>
          <w:b/>
          <w:bCs/>
          <w:sz w:val="28"/>
          <w:szCs w:val="28"/>
        </w:rPr>
        <w:t xml:space="preserve"> </w:t>
      </w:r>
    </w:p>
    <w:p w:rsidR="00700176" w:rsidRPr="00700176" w:rsidRDefault="00700176" w:rsidP="003B7F14">
      <w:pPr>
        <w:bidi w:val="0"/>
        <w:spacing w:line="360" w:lineRule="auto"/>
        <w:jc w:val="both"/>
        <w:rPr>
          <w:sz w:val="28"/>
          <w:szCs w:val="28"/>
        </w:rPr>
      </w:pPr>
      <w:r w:rsidRPr="00700176">
        <w:rPr>
          <w:b/>
          <w:bCs/>
          <w:sz w:val="28"/>
          <w:szCs w:val="28"/>
        </w:rPr>
        <w:t xml:space="preserve">Treatment:- </w:t>
      </w:r>
    </w:p>
    <w:p w:rsidR="00700176" w:rsidRPr="00700176" w:rsidRDefault="00700176" w:rsidP="003B7F14">
      <w:pPr>
        <w:bidi w:val="0"/>
        <w:spacing w:line="360" w:lineRule="auto"/>
        <w:jc w:val="both"/>
        <w:rPr>
          <w:sz w:val="28"/>
          <w:szCs w:val="28"/>
          <w:rtl/>
        </w:rPr>
      </w:pPr>
      <w:r w:rsidRPr="00700176">
        <w:rPr>
          <w:sz w:val="28"/>
          <w:szCs w:val="28"/>
        </w:rPr>
        <w:t xml:space="preserve">By trephining the nasal cavity to get the origin of the polyps as follows:- </w:t>
      </w:r>
    </w:p>
    <w:p w:rsidR="005A5E5A" w:rsidRPr="00700176" w:rsidRDefault="003418E0" w:rsidP="00460EE5">
      <w:pPr>
        <w:numPr>
          <w:ilvl w:val="0"/>
          <w:numId w:val="1"/>
        </w:numPr>
        <w:tabs>
          <w:tab w:val="left" w:pos="720"/>
        </w:tabs>
        <w:bidi w:val="0"/>
        <w:spacing w:line="360" w:lineRule="auto"/>
        <w:jc w:val="both"/>
        <w:rPr>
          <w:sz w:val="28"/>
          <w:szCs w:val="28"/>
          <w:rtl/>
        </w:rPr>
      </w:pPr>
      <w:r w:rsidRPr="00700176">
        <w:rPr>
          <w:sz w:val="28"/>
          <w:szCs w:val="28"/>
        </w:rPr>
        <w:t xml:space="preserve">The animal is cast in lateral recumbency with the affected part up. </w:t>
      </w:r>
    </w:p>
    <w:p w:rsidR="005A5E5A" w:rsidRPr="00700176" w:rsidRDefault="003418E0" w:rsidP="00460EE5">
      <w:pPr>
        <w:numPr>
          <w:ilvl w:val="0"/>
          <w:numId w:val="1"/>
        </w:numPr>
        <w:tabs>
          <w:tab w:val="left" w:pos="720"/>
        </w:tabs>
        <w:bidi w:val="0"/>
        <w:spacing w:line="360" w:lineRule="auto"/>
        <w:jc w:val="both"/>
        <w:rPr>
          <w:sz w:val="28"/>
          <w:szCs w:val="28"/>
          <w:rtl/>
        </w:rPr>
      </w:pPr>
      <w:r w:rsidRPr="00700176">
        <w:rPr>
          <w:sz w:val="28"/>
          <w:szCs w:val="28"/>
        </w:rPr>
        <w:lastRenderedPageBreak/>
        <w:t>The area of the lateral frontal facial</w:t>
      </w:r>
      <w:r w:rsidR="00700176">
        <w:rPr>
          <w:sz w:val="28"/>
          <w:szCs w:val="28"/>
        </w:rPr>
        <w:t xml:space="preserve"> bones is clipped and prepared </w:t>
      </w:r>
      <w:r w:rsidRPr="00700176">
        <w:rPr>
          <w:sz w:val="28"/>
          <w:szCs w:val="28"/>
        </w:rPr>
        <w:t xml:space="preserve">for aseptic surgery. </w:t>
      </w:r>
    </w:p>
    <w:p w:rsidR="005A5E5A" w:rsidRPr="00700176" w:rsidRDefault="003418E0" w:rsidP="00460EE5">
      <w:pPr>
        <w:numPr>
          <w:ilvl w:val="0"/>
          <w:numId w:val="1"/>
        </w:numPr>
        <w:tabs>
          <w:tab w:val="left" w:pos="720"/>
        </w:tabs>
        <w:bidi w:val="0"/>
        <w:spacing w:line="360" w:lineRule="auto"/>
        <w:jc w:val="both"/>
        <w:rPr>
          <w:sz w:val="28"/>
          <w:szCs w:val="28"/>
          <w:rtl/>
        </w:rPr>
      </w:pPr>
      <w:r w:rsidRPr="00700176">
        <w:rPr>
          <w:sz w:val="28"/>
          <w:szCs w:val="28"/>
        </w:rPr>
        <w:t xml:space="preserve">A trephine opening is made into the </w:t>
      </w:r>
      <w:r w:rsidR="00700176">
        <w:rPr>
          <w:sz w:val="28"/>
          <w:szCs w:val="28"/>
        </w:rPr>
        <w:t xml:space="preserve">nasal cavity approximately 2-5 </w:t>
      </w:r>
      <w:r w:rsidR="003027EB">
        <w:rPr>
          <w:sz w:val="28"/>
          <w:szCs w:val="28"/>
        </w:rPr>
        <w:t xml:space="preserve">cm </w:t>
      </w:r>
      <w:r w:rsidRPr="00700176">
        <w:rPr>
          <w:sz w:val="28"/>
          <w:szCs w:val="28"/>
        </w:rPr>
        <w:t xml:space="preserve">caudal to the infra-orbital foramen </w:t>
      </w:r>
      <w:r w:rsidR="00700176">
        <w:rPr>
          <w:sz w:val="28"/>
          <w:szCs w:val="28"/>
        </w:rPr>
        <w:t xml:space="preserve">and 1 cm lateral to the median </w:t>
      </w:r>
      <w:r w:rsidRPr="00700176">
        <w:rPr>
          <w:sz w:val="28"/>
          <w:szCs w:val="28"/>
        </w:rPr>
        <w:t xml:space="preserve">plane, the opening should be 2.5 cm in diameter. </w:t>
      </w:r>
    </w:p>
    <w:p w:rsidR="005A5E5A" w:rsidRPr="00700176" w:rsidRDefault="003418E0" w:rsidP="00460EE5">
      <w:pPr>
        <w:numPr>
          <w:ilvl w:val="0"/>
          <w:numId w:val="1"/>
        </w:numPr>
        <w:tabs>
          <w:tab w:val="left" w:pos="720"/>
        </w:tabs>
        <w:bidi w:val="0"/>
        <w:spacing w:line="360" w:lineRule="auto"/>
        <w:jc w:val="both"/>
        <w:rPr>
          <w:sz w:val="28"/>
          <w:szCs w:val="28"/>
          <w:rtl/>
        </w:rPr>
      </w:pPr>
      <w:r w:rsidRPr="00700176">
        <w:rPr>
          <w:sz w:val="28"/>
          <w:szCs w:val="28"/>
        </w:rPr>
        <w:t>Once the nasal cavity is entered, a finger can be inserted and push the polyps at the external nares, where it can be determined and cutting its attachment from the mucous membrane. Nasal polyps have little tendency to r</w:t>
      </w:r>
      <w:r w:rsidR="00700176">
        <w:rPr>
          <w:sz w:val="28"/>
          <w:szCs w:val="28"/>
        </w:rPr>
        <w:t xml:space="preserve">ecur if all the mucous membrane </w:t>
      </w:r>
      <w:r w:rsidRPr="00700176">
        <w:rPr>
          <w:sz w:val="28"/>
          <w:szCs w:val="28"/>
        </w:rPr>
        <w:t xml:space="preserve">attachment has been properly severed. </w:t>
      </w:r>
    </w:p>
    <w:p w:rsidR="00700176" w:rsidRDefault="003418E0" w:rsidP="00460EE5">
      <w:pPr>
        <w:numPr>
          <w:ilvl w:val="0"/>
          <w:numId w:val="1"/>
        </w:numPr>
        <w:tabs>
          <w:tab w:val="left" w:pos="720"/>
        </w:tabs>
        <w:bidi w:val="0"/>
        <w:spacing w:line="360" w:lineRule="auto"/>
        <w:jc w:val="both"/>
        <w:rPr>
          <w:sz w:val="28"/>
          <w:szCs w:val="28"/>
        </w:rPr>
      </w:pPr>
      <w:r w:rsidRPr="00700176">
        <w:rPr>
          <w:sz w:val="28"/>
          <w:szCs w:val="28"/>
        </w:rPr>
        <w:t xml:space="preserve">Administration of tetanus antitoxin, and trephine opening flushed with nitrofurazone solution. The opening is protected from contamination by placing gauze sponges impregnated with nitrofurazone solution or ointment over it.     </w:t>
      </w:r>
    </w:p>
    <w:p w:rsidR="00F357AC" w:rsidRDefault="00F357AC" w:rsidP="003B7F14">
      <w:pPr>
        <w:tabs>
          <w:tab w:val="left" w:pos="720"/>
        </w:tabs>
        <w:bidi w:val="0"/>
        <w:spacing w:line="360" w:lineRule="auto"/>
        <w:jc w:val="both"/>
        <w:rPr>
          <w:b/>
          <w:bCs/>
          <w:sz w:val="28"/>
          <w:szCs w:val="28"/>
        </w:rPr>
      </w:pPr>
      <w:r w:rsidRPr="00F357AC">
        <w:rPr>
          <w:b/>
          <w:bCs/>
          <w:sz w:val="28"/>
          <w:szCs w:val="28"/>
        </w:rPr>
        <w:t>D</w:t>
      </w:r>
      <w:r>
        <w:rPr>
          <w:b/>
          <w:bCs/>
          <w:sz w:val="28"/>
          <w:szCs w:val="28"/>
        </w:rPr>
        <w:t>iseases of the paranasal sinuses</w:t>
      </w:r>
    </w:p>
    <w:p w:rsidR="006277DD" w:rsidRDefault="006277DD" w:rsidP="003B7F14">
      <w:pPr>
        <w:tabs>
          <w:tab w:val="left" w:pos="720"/>
        </w:tabs>
        <w:bidi w:val="0"/>
        <w:spacing w:line="360" w:lineRule="auto"/>
        <w:jc w:val="both"/>
        <w:rPr>
          <w:sz w:val="28"/>
          <w:szCs w:val="28"/>
        </w:rPr>
      </w:pPr>
      <w:r w:rsidRPr="006277DD">
        <w:rPr>
          <w:sz w:val="28"/>
          <w:szCs w:val="28"/>
        </w:rPr>
        <w:t>The primary clinical features of paranasal sinus disease are</w:t>
      </w:r>
      <w:r>
        <w:rPr>
          <w:sz w:val="28"/>
          <w:szCs w:val="28"/>
        </w:rPr>
        <w:t xml:space="preserve"> </w:t>
      </w:r>
      <w:r w:rsidRPr="006277DD">
        <w:rPr>
          <w:sz w:val="28"/>
          <w:szCs w:val="28"/>
        </w:rPr>
        <w:t>unilateral nasal discharge, facial swelling, and decreased</w:t>
      </w:r>
      <w:r>
        <w:rPr>
          <w:sz w:val="28"/>
          <w:szCs w:val="28"/>
        </w:rPr>
        <w:t xml:space="preserve"> </w:t>
      </w:r>
      <w:r w:rsidRPr="006277DD">
        <w:rPr>
          <w:sz w:val="28"/>
          <w:szCs w:val="28"/>
        </w:rPr>
        <w:t>nasal airflow. Occasionally seen are externally draining</w:t>
      </w:r>
      <w:r>
        <w:rPr>
          <w:sz w:val="28"/>
          <w:szCs w:val="28"/>
        </w:rPr>
        <w:t xml:space="preserve"> </w:t>
      </w:r>
      <w:r w:rsidRPr="006277DD">
        <w:rPr>
          <w:sz w:val="28"/>
          <w:szCs w:val="28"/>
        </w:rPr>
        <w:t>tracts, malodorous breath, ocular discharge, and stertor. The</w:t>
      </w:r>
      <w:r>
        <w:rPr>
          <w:sz w:val="28"/>
          <w:szCs w:val="28"/>
        </w:rPr>
        <w:t xml:space="preserve"> </w:t>
      </w:r>
      <w:r w:rsidRPr="006277DD">
        <w:rPr>
          <w:sz w:val="28"/>
          <w:szCs w:val="28"/>
        </w:rPr>
        <w:t>character of the discharge may be</w:t>
      </w:r>
      <w:r>
        <w:rPr>
          <w:sz w:val="28"/>
          <w:szCs w:val="28"/>
        </w:rPr>
        <w:t xml:space="preserve"> serous, purulent, </w:t>
      </w:r>
      <w:r w:rsidR="00D219D0">
        <w:rPr>
          <w:sz w:val="28"/>
          <w:szCs w:val="28"/>
        </w:rPr>
        <w:t>and mucopurulent</w:t>
      </w:r>
      <w:r w:rsidRPr="006277DD">
        <w:rPr>
          <w:sz w:val="28"/>
          <w:szCs w:val="28"/>
        </w:rPr>
        <w:t xml:space="preserve"> but hemorrhage usually</w:t>
      </w:r>
      <w:r>
        <w:rPr>
          <w:sz w:val="28"/>
          <w:szCs w:val="28"/>
        </w:rPr>
        <w:t xml:space="preserve"> </w:t>
      </w:r>
      <w:r w:rsidRPr="006277DD">
        <w:rPr>
          <w:sz w:val="28"/>
          <w:szCs w:val="28"/>
        </w:rPr>
        <w:t>indicates granulomatous or neoplastic lesions</w:t>
      </w:r>
    </w:p>
    <w:p w:rsidR="006473C1" w:rsidRDefault="006473C1" w:rsidP="003B7F14">
      <w:pPr>
        <w:tabs>
          <w:tab w:val="left" w:pos="720"/>
        </w:tabs>
        <w:bidi w:val="0"/>
        <w:spacing w:line="360" w:lineRule="auto"/>
        <w:jc w:val="both"/>
        <w:rPr>
          <w:sz w:val="28"/>
          <w:szCs w:val="28"/>
        </w:rPr>
      </w:pPr>
    </w:p>
    <w:p w:rsidR="006473C1" w:rsidRDefault="006473C1" w:rsidP="003B7F14">
      <w:pPr>
        <w:tabs>
          <w:tab w:val="left" w:pos="720"/>
        </w:tabs>
        <w:bidi w:val="0"/>
        <w:spacing w:line="360" w:lineRule="auto"/>
        <w:jc w:val="both"/>
        <w:rPr>
          <w:sz w:val="28"/>
          <w:szCs w:val="28"/>
        </w:rPr>
      </w:pPr>
    </w:p>
    <w:p w:rsidR="006473C1" w:rsidRDefault="006473C1" w:rsidP="003B7F14">
      <w:pPr>
        <w:tabs>
          <w:tab w:val="left" w:pos="720"/>
        </w:tabs>
        <w:bidi w:val="0"/>
        <w:spacing w:line="360" w:lineRule="auto"/>
        <w:jc w:val="both"/>
        <w:rPr>
          <w:sz w:val="28"/>
          <w:szCs w:val="28"/>
        </w:rPr>
      </w:pPr>
    </w:p>
    <w:p w:rsidR="006473C1" w:rsidRDefault="006473C1" w:rsidP="003B7F14">
      <w:pPr>
        <w:tabs>
          <w:tab w:val="left" w:pos="720"/>
        </w:tabs>
        <w:bidi w:val="0"/>
        <w:spacing w:line="360" w:lineRule="auto"/>
        <w:jc w:val="both"/>
        <w:rPr>
          <w:sz w:val="28"/>
          <w:szCs w:val="28"/>
        </w:rPr>
      </w:pPr>
      <w:r>
        <w:rPr>
          <w:noProof/>
          <w:sz w:val="28"/>
          <w:szCs w:val="28"/>
        </w:rPr>
        <w:lastRenderedPageBreak/>
        <w:drawing>
          <wp:inline distT="0" distB="0" distL="0" distR="0">
            <wp:extent cx="2996894" cy="5394960"/>
            <wp:effectExtent l="19050" t="0" r="0" b="0"/>
            <wp:docPr id="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96894" cy="5394960"/>
                    </a:xfrm>
                    <a:prstGeom prst="rect">
                      <a:avLst/>
                    </a:prstGeom>
                    <a:noFill/>
                    <a:ln w="9525">
                      <a:noFill/>
                      <a:miter lim="800000"/>
                      <a:headEnd/>
                      <a:tailEnd/>
                    </a:ln>
                  </pic:spPr>
                </pic:pic>
              </a:graphicData>
            </a:graphic>
          </wp:inline>
        </w:drawing>
      </w:r>
    </w:p>
    <w:p w:rsidR="006473C1" w:rsidRDefault="0036072A" w:rsidP="003B7F14">
      <w:pPr>
        <w:tabs>
          <w:tab w:val="left" w:pos="720"/>
        </w:tabs>
        <w:bidi w:val="0"/>
        <w:spacing w:line="360" w:lineRule="auto"/>
        <w:jc w:val="both"/>
        <w:rPr>
          <w:sz w:val="28"/>
          <w:szCs w:val="28"/>
        </w:rPr>
      </w:pPr>
      <w:r>
        <w:rPr>
          <w:noProof/>
        </w:rPr>
        <w:pict>
          <v:shape id="_x0000_s1114" type="#_x0000_t202" style="position:absolute;left:0;text-align:left;margin-left:-25.8pt;margin-top:35.65pt;width:501.1pt;height:164.5pt;z-index:251681792" stroked="f">
            <v:textbox style="mso-next-textbox:#_x0000_s1114;mso-fit-shape-to-text:t">
              <w:txbxContent>
                <w:p w:rsidR="006473C1" w:rsidRPr="007E4B72" w:rsidRDefault="006473C1" w:rsidP="007E4B72">
                  <w:pPr>
                    <w:autoSpaceDE w:val="0"/>
                    <w:autoSpaceDN w:val="0"/>
                    <w:bidi w:val="0"/>
                    <w:adjustRightInd w:val="0"/>
                    <w:spacing w:after="0" w:line="240" w:lineRule="auto"/>
                    <w:rPr>
                      <w:rFonts w:cs="Frutiger-Light"/>
                      <w:sz w:val="24"/>
                      <w:szCs w:val="24"/>
                    </w:rPr>
                  </w:pPr>
                  <w:r w:rsidRPr="007E4B72">
                    <w:rPr>
                      <w:rFonts w:cs="Frutiger-Bold"/>
                      <w:sz w:val="24"/>
                      <w:szCs w:val="24"/>
                    </w:rPr>
                    <w:t xml:space="preserve">Figure </w:t>
                  </w:r>
                  <w:r w:rsidR="00EA5326" w:rsidRPr="007E4B72">
                    <w:rPr>
                      <w:rFonts w:cs="Frutiger-Bold"/>
                      <w:sz w:val="24"/>
                      <w:szCs w:val="24"/>
                    </w:rPr>
                    <w:t>2</w:t>
                  </w:r>
                  <w:r w:rsidRPr="007E4B72">
                    <w:rPr>
                      <w:rFonts w:cs="Frutiger-Bold"/>
                      <w:sz w:val="24"/>
                      <w:szCs w:val="24"/>
                    </w:rPr>
                    <w:t xml:space="preserve">. </w:t>
                  </w:r>
                  <w:r w:rsidRPr="007E4B72">
                    <w:rPr>
                      <w:rFonts w:cs="Frutiger-Light"/>
                      <w:sz w:val="24"/>
                      <w:szCs w:val="24"/>
                    </w:rPr>
                    <w:t xml:space="preserve">Diagram of the skull </w:t>
                  </w:r>
                  <w:r w:rsidR="007E4B72" w:rsidRPr="007E4B72">
                    <w:rPr>
                      <w:rFonts w:cs="Frutiger-Light"/>
                      <w:sz w:val="24"/>
                      <w:szCs w:val="24"/>
                    </w:rPr>
                    <w:t>describe</w:t>
                  </w:r>
                  <w:r w:rsidRPr="007E4B72">
                    <w:rPr>
                      <w:rFonts w:cs="Frutiger-Light"/>
                      <w:sz w:val="24"/>
                      <w:szCs w:val="24"/>
                    </w:rPr>
                    <w:t xml:space="preserve"> the location of the equine paranasal sinuse</w:t>
                  </w:r>
                  <w:r w:rsidR="007E4B72" w:rsidRPr="007E4B72">
                    <w:rPr>
                      <w:rFonts w:cs="Frutiger-Light"/>
                      <w:sz w:val="24"/>
                      <w:szCs w:val="24"/>
                    </w:rPr>
                    <w:t xml:space="preserve">s and sites for trephination. A </w:t>
                  </w:r>
                  <w:r w:rsidRPr="007E4B72">
                    <w:rPr>
                      <w:rFonts w:cs="Frutiger-Light"/>
                      <w:sz w:val="24"/>
                      <w:szCs w:val="24"/>
                    </w:rPr>
                    <w:t xml:space="preserve">site for entering the frontal sinus is labeled </w:t>
                  </w:r>
                  <w:r w:rsidR="007E4B72">
                    <w:rPr>
                      <w:rFonts w:cs="Frutiger-Light"/>
                      <w:b/>
                      <w:bCs/>
                      <w:sz w:val="24"/>
                      <w:szCs w:val="24"/>
                    </w:rPr>
                    <w:t>(</w:t>
                  </w:r>
                  <w:r w:rsidRPr="007E4B72">
                    <w:rPr>
                      <w:rFonts w:cs="Frutiger-Light"/>
                      <w:b/>
                      <w:bCs/>
                      <w:sz w:val="24"/>
                      <w:szCs w:val="24"/>
                    </w:rPr>
                    <w:t>A</w:t>
                  </w:r>
                  <w:r w:rsidR="007E4B72">
                    <w:rPr>
                      <w:rFonts w:cs="Frutiger-Light"/>
                      <w:b/>
                      <w:bCs/>
                      <w:sz w:val="24"/>
                      <w:szCs w:val="24"/>
                    </w:rPr>
                    <w:t>)</w:t>
                  </w:r>
                  <w:r w:rsidRPr="007E4B72">
                    <w:rPr>
                      <w:rFonts w:cs="Frutiger-Light"/>
                      <w:b/>
                      <w:bCs/>
                      <w:sz w:val="24"/>
                      <w:szCs w:val="24"/>
                    </w:rPr>
                    <w:t>.</w:t>
                  </w:r>
                  <w:r w:rsidRPr="007E4B72">
                    <w:rPr>
                      <w:rFonts w:cs="Frutiger-Light"/>
                      <w:sz w:val="24"/>
                      <w:szCs w:val="24"/>
                    </w:rPr>
                    <w:t xml:space="preserve"> The sites for entering the caudal maxillary compartment </w:t>
                  </w:r>
                  <w:r w:rsidRPr="007E4B72">
                    <w:rPr>
                      <w:rFonts w:cs="Frutiger-Light"/>
                      <w:b/>
                      <w:bCs/>
                      <w:sz w:val="24"/>
                      <w:szCs w:val="24"/>
                    </w:rPr>
                    <w:t>(B)</w:t>
                  </w:r>
                  <w:r w:rsidRPr="007E4B72">
                    <w:rPr>
                      <w:rFonts w:cs="Frutiger-Light"/>
                      <w:sz w:val="24"/>
                      <w:szCs w:val="24"/>
                    </w:rPr>
                    <w:t xml:space="preserve"> and the rostral maxillary compartment </w:t>
                  </w:r>
                  <w:r w:rsidRPr="007E4B72">
                    <w:rPr>
                      <w:rFonts w:cs="Frutiger-Light"/>
                      <w:b/>
                      <w:bCs/>
                      <w:sz w:val="24"/>
                      <w:szCs w:val="24"/>
                    </w:rPr>
                    <w:t>(C)</w:t>
                  </w:r>
                  <w:r w:rsidRPr="007E4B72">
                    <w:rPr>
                      <w:rFonts w:cs="Frutiger-Light"/>
                      <w:sz w:val="24"/>
                      <w:szCs w:val="24"/>
                    </w:rPr>
                    <w:t xml:space="preserve"> are above the facial crest and below the nasolacrimal duct (j). The nasal bones start to diverge at </w:t>
                  </w:r>
                  <w:r w:rsidRPr="007E4B72">
                    <w:rPr>
                      <w:rFonts w:cs="Frutiger-Light"/>
                      <w:b/>
                      <w:bCs/>
                      <w:sz w:val="24"/>
                      <w:szCs w:val="24"/>
                    </w:rPr>
                    <w:t>(D)</w:t>
                  </w:r>
                  <w:r w:rsidRPr="007E4B72">
                    <w:rPr>
                      <w:rFonts w:cs="Frutiger-Light"/>
                      <w:sz w:val="24"/>
                      <w:szCs w:val="24"/>
                    </w:rPr>
                    <w:t xml:space="preserve">, which is the site for exposing the nasal septum. The </w:t>
                  </w:r>
                  <w:r w:rsidRPr="007E4B72">
                    <w:rPr>
                      <w:rFonts w:cs="Frutiger-LightItalic"/>
                      <w:i/>
                      <w:iCs/>
                      <w:sz w:val="24"/>
                      <w:szCs w:val="24"/>
                    </w:rPr>
                    <w:t xml:space="preserve">dotted line </w:t>
                  </w:r>
                  <w:r w:rsidRPr="007E4B72">
                    <w:rPr>
                      <w:rFonts w:cs="Frutiger-Light"/>
                      <w:sz w:val="24"/>
                      <w:szCs w:val="24"/>
                    </w:rPr>
                    <w:t>outlines the medial floor of dorsal conchal sinus. a, frontal sinus; b, ethmoid mass; c, frontomaxillary opening; d, dorsal bulla of ventral conchal sinus; e, caudal maxillary sinus; f, dorsal conchal sinus; g, rostral maxillary sinus; h, facial crest; i, infraorbital foramen; j, course of nasolacrimal duct.</w:t>
                  </w:r>
                </w:p>
                <w:p w:rsidR="006473C1" w:rsidRDefault="006473C1"/>
              </w:txbxContent>
            </v:textbox>
            <w10:wrap type="square"/>
          </v:shape>
        </w:pict>
      </w:r>
    </w:p>
    <w:p w:rsidR="00EA5326" w:rsidRPr="00EA5326" w:rsidRDefault="00EA5326" w:rsidP="003B7F14">
      <w:pPr>
        <w:tabs>
          <w:tab w:val="left" w:pos="720"/>
        </w:tabs>
        <w:bidi w:val="0"/>
        <w:spacing w:line="360" w:lineRule="auto"/>
        <w:jc w:val="both"/>
        <w:rPr>
          <w:b/>
          <w:bCs/>
          <w:sz w:val="28"/>
          <w:szCs w:val="28"/>
        </w:rPr>
      </w:pPr>
      <w:r w:rsidRPr="00EA5326">
        <w:rPr>
          <w:b/>
          <w:bCs/>
          <w:sz w:val="28"/>
          <w:szCs w:val="28"/>
        </w:rPr>
        <w:t>Sinusitis</w:t>
      </w:r>
      <w:r>
        <w:rPr>
          <w:b/>
          <w:bCs/>
          <w:sz w:val="28"/>
          <w:szCs w:val="28"/>
        </w:rPr>
        <w:t xml:space="preserve"> in horse</w:t>
      </w:r>
    </w:p>
    <w:p w:rsidR="00EA5326" w:rsidRDefault="00EA5326" w:rsidP="003B7F14">
      <w:pPr>
        <w:bidi w:val="0"/>
        <w:spacing w:line="360" w:lineRule="auto"/>
        <w:jc w:val="both"/>
        <w:rPr>
          <w:b/>
          <w:bCs/>
          <w:sz w:val="28"/>
          <w:szCs w:val="28"/>
        </w:rPr>
      </w:pPr>
      <w:r w:rsidRPr="00EA5326">
        <w:rPr>
          <w:sz w:val="28"/>
          <w:szCs w:val="28"/>
        </w:rPr>
        <w:lastRenderedPageBreak/>
        <w:t>Sinusitis is the most commonly encountered disease of the</w:t>
      </w:r>
      <w:r>
        <w:rPr>
          <w:sz w:val="28"/>
          <w:szCs w:val="28"/>
        </w:rPr>
        <w:t xml:space="preserve"> </w:t>
      </w:r>
      <w:r w:rsidRPr="00EA5326">
        <w:rPr>
          <w:sz w:val="28"/>
          <w:szCs w:val="28"/>
        </w:rPr>
        <w:t>paranasal sinuses. It may be classified as either primary or</w:t>
      </w:r>
      <w:r>
        <w:rPr>
          <w:sz w:val="28"/>
          <w:szCs w:val="28"/>
        </w:rPr>
        <w:t xml:space="preserve"> </w:t>
      </w:r>
      <w:r w:rsidRPr="00EA5326">
        <w:rPr>
          <w:sz w:val="28"/>
          <w:szCs w:val="28"/>
        </w:rPr>
        <w:t>secondary and as either acute or chronic. Empyema refers to</w:t>
      </w:r>
      <w:r>
        <w:rPr>
          <w:sz w:val="28"/>
          <w:szCs w:val="28"/>
        </w:rPr>
        <w:t xml:space="preserve"> </w:t>
      </w:r>
      <w:r w:rsidRPr="00EA5326">
        <w:rPr>
          <w:sz w:val="28"/>
          <w:szCs w:val="28"/>
        </w:rPr>
        <w:t>purulent exudate within the sinus. Primary bacterial sinusitis</w:t>
      </w:r>
      <w:r>
        <w:rPr>
          <w:sz w:val="28"/>
          <w:szCs w:val="28"/>
        </w:rPr>
        <w:t xml:space="preserve"> </w:t>
      </w:r>
      <w:r w:rsidRPr="00EA5326">
        <w:rPr>
          <w:sz w:val="28"/>
          <w:szCs w:val="28"/>
        </w:rPr>
        <w:t>usually results from previous upper respiratory tract infections.</w:t>
      </w:r>
      <w:r>
        <w:rPr>
          <w:i/>
          <w:iCs/>
          <w:sz w:val="28"/>
          <w:szCs w:val="28"/>
        </w:rPr>
        <w:t xml:space="preserve"> </w:t>
      </w:r>
      <w:r w:rsidRPr="00EA5326">
        <w:rPr>
          <w:i/>
          <w:iCs/>
          <w:sz w:val="28"/>
          <w:szCs w:val="28"/>
        </w:rPr>
        <w:t xml:space="preserve">Streptococcus </w:t>
      </w:r>
      <w:r w:rsidRPr="00EA5326">
        <w:rPr>
          <w:sz w:val="28"/>
          <w:szCs w:val="28"/>
        </w:rPr>
        <w:t>species are the most commonly reported</w:t>
      </w:r>
      <w:r>
        <w:rPr>
          <w:sz w:val="28"/>
          <w:szCs w:val="28"/>
        </w:rPr>
        <w:t xml:space="preserve"> </w:t>
      </w:r>
      <w:r w:rsidRPr="00EA5326">
        <w:rPr>
          <w:sz w:val="28"/>
          <w:szCs w:val="28"/>
        </w:rPr>
        <w:t>organisms of primary sinusitis.</w:t>
      </w:r>
    </w:p>
    <w:p w:rsidR="00700176" w:rsidRPr="00700176" w:rsidRDefault="00700176" w:rsidP="003B7F14">
      <w:pPr>
        <w:bidi w:val="0"/>
        <w:spacing w:line="360" w:lineRule="auto"/>
        <w:jc w:val="both"/>
        <w:rPr>
          <w:sz w:val="28"/>
          <w:szCs w:val="28"/>
          <w:rtl/>
        </w:rPr>
      </w:pPr>
      <w:r w:rsidRPr="00700176">
        <w:rPr>
          <w:b/>
          <w:bCs/>
          <w:sz w:val="28"/>
          <w:szCs w:val="28"/>
        </w:rPr>
        <w:t xml:space="preserve">The most common causes of sinusitis in the horse are:- </w:t>
      </w:r>
    </w:p>
    <w:p w:rsidR="005A5E5A" w:rsidRPr="00700176" w:rsidRDefault="003418E0" w:rsidP="00460EE5">
      <w:pPr>
        <w:numPr>
          <w:ilvl w:val="0"/>
          <w:numId w:val="2"/>
        </w:numPr>
        <w:tabs>
          <w:tab w:val="left" w:pos="720"/>
        </w:tabs>
        <w:bidi w:val="0"/>
        <w:spacing w:line="360" w:lineRule="auto"/>
        <w:jc w:val="both"/>
        <w:rPr>
          <w:sz w:val="28"/>
          <w:szCs w:val="28"/>
          <w:rtl/>
        </w:rPr>
      </w:pPr>
      <w:r w:rsidRPr="00700176">
        <w:rPr>
          <w:b/>
          <w:bCs/>
          <w:sz w:val="28"/>
          <w:szCs w:val="28"/>
        </w:rPr>
        <w:t xml:space="preserve"> </w:t>
      </w:r>
      <w:r w:rsidRPr="00700176">
        <w:rPr>
          <w:sz w:val="28"/>
          <w:szCs w:val="28"/>
        </w:rPr>
        <w:t xml:space="preserve">Alveolar periostitis with subsequent sinus infection. </w:t>
      </w:r>
    </w:p>
    <w:p w:rsidR="005A5E5A" w:rsidRPr="00700176" w:rsidRDefault="003418E0" w:rsidP="00460EE5">
      <w:pPr>
        <w:numPr>
          <w:ilvl w:val="0"/>
          <w:numId w:val="2"/>
        </w:numPr>
        <w:tabs>
          <w:tab w:val="left" w:pos="720"/>
        </w:tabs>
        <w:bidi w:val="0"/>
        <w:spacing w:line="360" w:lineRule="auto"/>
        <w:jc w:val="both"/>
        <w:rPr>
          <w:sz w:val="28"/>
          <w:szCs w:val="28"/>
          <w:rtl/>
        </w:rPr>
      </w:pPr>
      <w:r w:rsidRPr="00700176">
        <w:rPr>
          <w:sz w:val="28"/>
          <w:szCs w:val="28"/>
        </w:rPr>
        <w:t xml:space="preserve"> Sinusitis may occur following fractur</w:t>
      </w:r>
      <w:r w:rsidR="00700176">
        <w:rPr>
          <w:sz w:val="28"/>
          <w:szCs w:val="28"/>
        </w:rPr>
        <w:t xml:space="preserve">es of the frontal or maxillary </w:t>
      </w:r>
      <w:r w:rsidRPr="00700176">
        <w:rPr>
          <w:sz w:val="28"/>
          <w:szCs w:val="28"/>
        </w:rPr>
        <w:t xml:space="preserve">bones. </w:t>
      </w:r>
    </w:p>
    <w:p w:rsidR="005A5E5A" w:rsidRPr="00700176" w:rsidRDefault="003418E0" w:rsidP="00460EE5">
      <w:pPr>
        <w:numPr>
          <w:ilvl w:val="0"/>
          <w:numId w:val="2"/>
        </w:numPr>
        <w:tabs>
          <w:tab w:val="left" w:pos="720"/>
        </w:tabs>
        <w:bidi w:val="0"/>
        <w:spacing w:line="360" w:lineRule="auto"/>
        <w:jc w:val="both"/>
        <w:rPr>
          <w:sz w:val="28"/>
          <w:szCs w:val="28"/>
          <w:rtl/>
        </w:rPr>
      </w:pPr>
      <w:r w:rsidRPr="00700176">
        <w:rPr>
          <w:sz w:val="28"/>
          <w:szCs w:val="28"/>
        </w:rPr>
        <w:t xml:space="preserve"> Secondary to respiratory infection. </w:t>
      </w:r>
    </w:p>
    <w:p w:rsidR="00700176" w:rsidRDefault="003418E0" w:rsidP="00460EE5">
      <w:pPr>
        <w:numPr>
          <w:ilvl w:val="0"/>
          <w:numId w:val="2"/>
        </w:numPr>
        <w:tabs>
          <w:tab w:val="left" w:pos="720"/>
        </w:tabs>
        <w:bidi w:val="0"/>
        <w:spacing w:line="360" w:lineRule="auto"/>
        <w:jc w:val="both"/>
        <w:rPr>
          <w:sz w:val="28"/>
          <w:szCs w:val="28"/>
        </w:rPr>
      </w:pPr>
      <w:r w:rsidRPr="00700176">
        <w:rPr>
          <w:sz w:val="28"/>
          <w:szCs w:val="28"/>
        </w:rPr>
        <w:t xml:space="preserve"> As a results of parasites, cy</w:t>
      </w:r>
      <w:r w:rsidR="00700176">
        <w:rPr>
          <w:sz w:val="28"/>
          <w:szCs w:val="28"/>
        </w:rPr>
        <w:t xml:space="preserve">sts or tumors in various sinus </w:t>
      </w:r>
      <w:r w:rsidRPr="00700176">
        <w:rPr>
          <w:sz w:val="28"/>
          <w:szCs w:val="28"/>
        </w:rPr>
        <w:t>compartments.</w:t>
      </w:r>
    </w:p>
    <w:p w:rsidR="00700176" w:rsidRPr="00700176" w:rsidRDefault="00700176" w:rsidP="003B7F14">
      <w:pPr>
        <w:tabs>
          <w:tab w:val="left" w:pos="720"/>
        </w:tabs>
        <w:bidi w:val="0"/>
        <w:spacing w:line="360" w:lineRule="auto"/>
        <w:ind w:left="720"/>
        <w:jc w:val="both"/>
        <w:rPr>
          <w:sz w:val="28"/>
          <w:szCs w:val="28"/>
        </w:rPr>
      </w:pPr>
      <w:r w:rsidRPr="00700176">
        <w:rPr>
          <w:b/>
          <w:bCs/>
          <w:sz w:val="28"/>
          <w:szCs w:val="28"/>
        </w:rPr>
        <w:t>Diagnosis:-</w:t>
      </w:r>
    </w:p>
    <w:p w:rsidR="006277DD" w:rsidRDefault="006277DD" w:rsidP="00460EE5">
      <w:pPr>
        <w:pStyle w:val="ListParagraph"/>
        <w:numPr>
          <w:ilvl w:val="0"/>
          <w:numId w:val="34"/>
        </w:numPr>
        <w:autoSpaceDE w:val="0"/>
        <w:autoSpaceDN w:val="0"/>
        <w:bidi w:val="0"/>
        <w:adjustRightInd w:val="0"/>
        <w:spacing w:after="0" w:line="360" w:lineRule="auto"/>
        <w:jc w:val="both"/>
        <w:rPr>
          <w:sz w:val="28"/>
          <w:szCs w:val="28"/>
        </w:rPr>
      </w:pPr>
      <w:r w:rsidRPr="006277DD">
        <w:rPr>
          <w:rFonts w:cs="Giovanni-Book"/>
          <w:sz w:val="28"/>
          <w:szCs w:val="28"/>
        </w:rPr>
        <w:t>A tentative diagnosis of paranasal sinus disease can be made from the history, clinical signs, and physical examination. The physical examination should include percussion of the paranasal sinuses and an oral examination.</w:t>
      </w:r>
    </w:p>
    <w:p w:rsidR="000A4C03" w:rsidRPr="000A4C03" w:rsidRDefault="000A4C03" w:rsidP="00460EE5">
      <w:pPr>
        <w:pStyle w:val="ListParagraph"/>
        <w:numPr>
          <w:ilvl w:val="0"/>
          <w:numId w:val="34"/>
        </w:numPr>
        <w:bidi w:val="0"/>
        <w:spacing w:line="360" w:lineRule="auto"/>
        <w:jc w:val="both"/>
        <w:rPr>
          <w:sz w:val="28"/>
          <w:szCs w:val="28"/>
        </w:rPr>
      </w:pPr>
      <w:r w:rsidRPr="006277DD">
        <w:rPr>
          <w:sz w:val="28"/>
          <w:szCs w:val="28"/>
        </w:rPr>
        <w:t>There may be a dull sound on bone percussion, indica</w:t>
      </w:r>
      <w:r>
        <w:rPr>
          <w:sz w:val="28"/>
          <w:szCs w:val="28"/>
        </w:rPr>
        <w:t>ting a sinus filled with fluid.</w:t>
      </w:r>
    </w:p>
    <w:p w:rsidR="000A4C03" w:rsidRDefault="003418E0" w:rsidP="00460EE5">
      <w:pPr>
        <w:pStyle w:val="ListParagraph"/>
        <w:numPr>
          <w:ilvl w:val="0"/>
          <w:numId w:val="34"/>
        </w:numPr>
        <w:bidi w:val="0"/>
        <w:spacing w:line="360" w:lineRule="auto"/>
        <w:jc w:val="both"/>
        <w:rPr>
          <w:sz w:val="28"/>
          <w:szCs w:val="28"/>
        </w:rPr>
      </w:pPr>
      <w:r w:rsidRPr="006277DD">
        <w:rPr>
          <w:sz w:val="28"/>
          <w:szCs w:val="28"/>
        </w:rPr>
        <w:t>Unilateral swell</w:t>
      </w:r>
      <w:r w:rsidR="006277DD" w:rsidRPr="006277DD">
        <w:rPr>
          <w:sz w:val="28"/>
          <w:szCs w:val="28"/>
        </w:rPr>
        <w:t xml:space="preserve">ing of the affected sinus with </w:t>
      </w:r>
      <w:r w:rsidRPr="006277DD">
        <w:rPr>
          <w:sz w:val="28"/>
          <w:szCs w:val="28"/>
        </w:rPr>
        <w:t>discharge from the nostril on the affected side.</w:t>
      </w:r>
    </w:p>
    <w:p w:rsidR="000A4C03" w:rsidRPr="000A4C03" w:rsidRDefault="000A4C03" w:rsidP="00460EE5">
      <w:pPr>
        <w:pStyle w:val="ListParagraph"/>
        <w:numPr>
          <w:ilvl w:val="0"/>
          <w:numId w:val="34"/>
        </w:numPr>
        <w:autoSpaceDE w:val="0"/>
        <w:autoSpaceDN w:val="0"/>
        <w:bidi w:val="0"/>
        <w:adjustRightInd w:val="0"/>
        <w:spacing w:after="0" w:line="240" w:lineRule="auto"/>
        <w:jc w:val="both"/>
        <w:rPr>
          <w:rFonts w:cs="Giovanni-Book"/>
          <w:sz w:val="28"/>
          <w:szCs w:val="28"/>
          <w:rtl/>
        </w:rPr>
      </w:pPr>
      <w:r w:rsidRPr="000A4C03">
        <w:rPr>
          <w:rFonts w:cs="Giovanni-BookItalic"/>
          <w:sz w:val="28"/>
          <w:szCs w:val="28"/>
        </w:rPr>
        <w:t>Endoscopy</w:t>
      </w:r>
      <w:r w:rsidRPr="000A4C03">
        <w:rPr>
          <w:rFonts w:cs="Giovanni-BookItalic"/>
          <w:i/>
          <w:iCs/>
          <w:sz w:val="28"/>
          <w:szCs w:val="28"/>
        </w:rPr>
        <w:t xml:space="preserve"> </w:t>
      </w:r>
      <w:r w:rsidRPr="000A4C03">
        <w:rPr>
          <w:rFonts w:cs="Giovanni-Book"/>
          <w:sz w:val="28"/>
          <w:szCs w:val="28"/>
        </w:rPr>
        <w:t>can be useful for determining the origin of a nasal discharge or evaluating the integrity of the nasal passage of the affected side</w:t>
      </w:r>
      <w:r w:rsidRPr="000A4C03">
        <w:rPr>
          <w:sz w:val="28"/>
          <w:szCs w:val="28"/>
        </w:rPr>
        <w:t xml:space="preserve">  </w:t>
      </w:r>
    </w:p>
    <w:p w:rsidR="005A5E5A" w:rsidRPr="006277DD" w:rsidRDefault="003418E0" w:rsidP="003B7F14">
      <w:pPr>
        <w:pStyle w:val="ListParagraph"/>
        <w:bidi w:val="0"/>
        <w:spacing w:line="360" w:lineRule="auto"/>
        <w:jc w:val="both"/>
        <w:rPr>
          <w:sz w:val="28"/>
          <w:szCs w:val="28"/>
          <w:rtl/>
        </w:rPr>
      </w:pPr>
      <w:r w:rsidRPr="006277DD">
        <w:rPr>
          <w:sz w:val="28"/>
          <w:szCs w:val="28"/>
        </w:rPr>
        <w:lastRenderedPageBreak/>
        <w:t xml:space="preserve"> </w:t>
      </w:r>
    </w:p>
    <w:p w:rsidR="005A5E5A" w:rsidRPr="006277DD" w:rsidRDefault="003418E0" w:rsidP="00460EE5">
      <w:pPr>
        <w:pStyle w:val="ListParagraph"/>
        <w:numPr>
          <w:ilvl w:val="0"/>
          <w:numId w:val="34"/>
        </w:numPr>
        <w:bidi w:val="0"/>
        <w:spacing w:line="360" w:lineRule="auto"/>
        <w:jc w:val="both"/>
        <w:rPr>
          <w:sz w:val="28"/>
          <w:szCs w:val="28"/>
          <w:rtl/>
        </w:rPr>
      </w:pPr>
      <w:r w:rsidRPr="006277DD">
        <w:rPr>
          <w:sz w:val="28"/>
          <w:szCs w:val="28"/>
        </w:rPr>
        <w:t>If pressure in the sinus ca</w:t>
      </w:r>
      <w:r w:rsidR="006277DD" w:rsidRPr="006277DD">
        <w:rPr>
          <w:sz w:val="28"/>
          <w:szCs w:val="28"/>
        </w:rPr>
        <w:t xml:space="preserve">uses constriction of the </w:t>
      </w:r>
      <w:r w:rsidR="006277DD" w:rsidRPr="006277DD">
        <w:rPr>
          <w:sz w:val="28"/>
          <w:szCs w:val="28"/>
        </w:rPr>
        <w:tab/>
        <w:t xml:space="preserve">nasal </w:t>
      </w:r>
      <w:r w:rsidRPr="006277DD">
        <w:rPr>
          <w:sz w:val="28"/>
          <w:szCs w:val="28"/>
        </w:rPr>
        <w:t>lacrimal duct, a</w:t>
      </w:r>
      <w:r w:rsidR="00A8730A" w:rsidRPr="006277DD">
        <w:rPr>
          <w:sz w:val="28"/>
          <w:szCs w:val="28"/>
        </w:rPr>
        <w:t xml:space="preserve"> unilateral lacrimal discharge </w:t>
      </w:r>
      <w:r w:rsidRPr="006277DD">
        <w:rPr>
          <w:sz w:val="28"/>
          <w:szCs w:val="28"/>
        </w:rPr>
        <w:t xml:space="preserve">may also occur. </w:t>
      </w:r>
    </w:p>
    <w:p w:rsidR="000A4C03" w:rsidRDefault="003418E0" w:rsidP="00460EE5">
      <w:pPr>
        <w:pStyle w:val="ListParagraph"/>
        <w:numPr>
          <w:ilvl w:val="0"/>
          <w:numId w:val="34"/>
        </w:numPr>
        <w:bidi w:val="0"/>
        <w:spacing w:line="360" w:lineRule="auto"/>
        <w:jc w:val="both"/>
        <w:rPr>
          <w:sz w:val="28"/>
          <w:szCs w:val="28"/>
        </w:rPr>
      </w:pPr>
      <w:r w:rsidRPr="006277DD">
        <w:rPr>
          <w:sz w:val="28"/>
          <w:szCs w:val="28"/>
        </w:rPr>
        <w:t>Puncture of sinu</w:t>
      </w:r>
      <w:r w:rsidR="00A8730A" w:rsidRPr="006277DD">
        <w:rPr>
          <w:sz w:val="28"/>
          <w:szCs w:val="28"/>
        </w:rPr>
        <w:t xml:space="preserve">s and aspiration by needle and </w:t>
      </w:r>
      <w:r w:rsidRPr="006277DD">
        <w:rPr>
          <w:sz w:val="28"/>
          <w:szCs w:val="28"/>
        </w:rPr>
        <w:t>syringe and culture of the fluid can be performed .</w:t>
      </w:r>
    </w:p>
    <w:p w:rsidR="00B21F0A" w:rsidRDefault="00B21F0A" w:rsidP="003B7F14">
      <w:pPr>
        <w:bidi w:val="0"/>
        <w:spacing w:line="360" w:lineRule="auto"/>
        <w:jc w:val="both"/>
        <w:rPr>
          <w:sz w:val="28"/>
          <w:szCs w:val="28"/>
        </w:rPr>
      </w:pPr>
    </w:p>
    <w:p w:rsidR="00744AA7" w:rsidRPr="00984E41" w:rsidRDefault="00B21F0A" w:rsidP="00460EE5">
      <w:pPr>
        <w:pStyle w:val="ListParagraph"/>
        <w:numPr>
          <w:ilvl w:val="0"/>
          <w:numId w:val="34"/>
        </w:numPr>
        <w:bidi w:val="0"/>
        <w:spacing w:line="360" w:lineRule="auto"/>
        <w:jc w:val="both"/>
        <w:rPr>
          <w:sz w:val="28"/>
          <w:szCs w:val="28"/>
        </w:rPr>
      </w:pPr>
      <w:r w:rsidRPr="00744AA7">
        <w:rPr>
          <w:sz w:val="28"/>
          <w:szCs w:val="28"/>
        </w:rPr>
        <w:t xml:space="preserve">Radiography is the most useful diagnostic procedure to establish the location and extent of paranasal sinus disease. Abnormal radiographic findings of the paranasal sinus include opacity, free fluid accumulation (see Fig. </w:t>
      </w:r>
      <w:r w:rsidR="00EA5326">
        <w:rPr>
          <w:sz w:val="28"/>
          <w:szCs w:val="28"/>
        </w:rPr>
        <w:t>3</w:t>
      </w:r>
      <w:r w:rsidRPr="00744AA7">
        <w:rPr>
          <w:sz w:val="28"/>
          <w:szCs w:val="28"/>
        </w:rPr>
        <w:t xml:space="preserve">), dental abnormalities, and related bone pathology. </w:t>
      </w:r>
    </w:p>
    <w:p w:rsidR="00744AA7" w:rsidRPr="00744AA7" w:rsidRDefault="00744AA7" w:rsidP="003B7F14">
      <w:pPr>
        <w:bidi w:val="0"/>
        <w:spacing w:line="360" w:lineRule="auto"/>
        <w:jc w:val="both"/>
        <w:rPr>
          <w:sz w:val="28"/>
          <w:szCs w:val="28"/>
        </w:rPr>
      </w:pPr>
      <w:r>
        <w:rPr>
          <w:noProof/>
          <w:sz w:val="28"/>
          <w:szCs w:val="28"/>
        </w:rPr>
        <w:drawing>
          <wp:inline distT="0" distB="0" distL="0" distR="0">
            <wp:extent cx="3324461" cy="2468880"/>
            <wp:effectExtent l="19050" t="0" r="9289"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24461" cy="2468880"/>
                    </a:xfrm>
                    <a:prstGeom prst="rect">
                      <a:avLst/>
                    </a:prstGeom>
                    <a:noFill/>
                    <a:ln w="9525">
                      <a:noFill/>
                      <a:miter lim="800000"/>
                      <a:headEnd/>
                      <a:tailEnd/>
                    </a:ln>
                  </pic:spPr>
                </pic:pic>
              </a:graphicData>
            </a:graphic>
          </wp:inline>
        </w:drawing>
      </w:r>
    </w:p>
    <w:p w:rsidR="00B744B5" w:rsidRDefault="0036072A" w:rsidP="003B7F14">
      <w:pPr>
        <w:tabs>
          <w:tab w:val="left" w:pos="720"/>
        </w:tabs>
        <w:bidi w:val="0"/>
        <w:spacing w:line="360" w:lineRule="auto"/>
        <w:ind w:left="720"/>
        <w:jc w:val="both"/>
        <w:rPr>
          <w:b/>
          <w:bCs/>
          <w:sz w:val="28"/>
          <w:szCs w:val="28"/>
        </w:rPr>
      </w:pPr>
      <w:r>
        <w:rPr>
          <w:b/>
          <w:bCs/>
          <w:noProof/>
          <w:sz w:val="28"/>
          <w:szCs w:val="28"/>
        </w:rPr>
        <w:pict>
          <v:shape id="_x0000_s1113" type="#_x0000_t202" style="position:absolute;left:0;text-align:left;margin-left:2.55pt;margin-top:39.2pt;width:415.3pt;height:61.15pt;z-index:251679744;mso-wrap-style:none" stroked="f">
            <v:textbox style="mso-next-textbox:#_x0000_s1113;mso-fit-shape-to-text:t">
              <w:txbxContent>
                <w:p w:rsidR="00B744B5" w:rsidRPr="00B744B5" w:rsidRDefault="00B744B5" w:rsidP="00EA5326">
                  <w:pPr>
                    <w:tabs>
                      <w:tab w:val="left" w:pos="720"/>
                    </w:tabs>
                    <w:bidi w:val="0"/>
                    <w:spacing w:line="240" w:lineRule="auto"/>
                    <w:ind w:left="720"/>
                    <w:jc w:val="both"/>
                    <w:rPr>
                      <w:sz w:val="24"/>
                      <w:szCs w:val="24"/>
                    </w:rPr>
                  </w:pPr>
                  <w:r w:rsidRPr="00B744B5">
                    <w:rPr>
                      <w:b/>
                      <w:bCs/>
                      <w:sz w:val="24"/>
                      <w:szCs w:val="24"/>
                    </w:rPr>
                    <w:t xml:space="preserve">Figure </w:t>
                  </w:r>
                  <w:r w:rsidR="00EA5326">
                    <w:rPr>
                      <w:b/>
                      <w:bCs/>
                      <w:sz w:val="24"/>
                      <w:szCs w:val="24"/>
                    </w:rPr>
                    <w:t>3</w:t>
                  </w:r>
                  <w:r w:rsidRPr="00B744B5">
                    <w:rPr>
                      <w:b/>
                      <w:bCs/>
                      <w:sz w:val="24"/>
                      <w:szCs w:val="24"/>
                    </w:rPr>
                    <w:t>.</w:t>
                  </w:r>
                  <w:r w:rsidRPr="00B744B5">
                    <w:rPr>
                      <w:sz w:val="24"/>
                      <w:szCs w:val="24"/>
                    </w:rPr>
                    <w:t xml:space="preserve"> Lateral skull radiograph with multiple fluid lines. Rostral maxillary sinus </w:t>
                  </w:r>
                  <w:r w:rsidRPr="00B744B5">
                    <w:rPr>
                      <w:i/>
                      <w:iCs/>
                      <w:sz w:val="24"/>
                      <w:szCs w:val="24"/>
                    </w:rPr>
                    <w:t xml:space="preserve">(large arrowhead), </w:t>
                  </w:r>
                  <w:r w:rsidRPr="00B744B5">
                    <w:rPr>
                      <w:sz w:val="24"/>
                      <w:szCs w:val="24"/>
                    </w:rPr>
                    <w:t xml:space="preserve">caudal maxillary sinus </w:t>
                  </w:r>
                  <w:r w:rsidRPr="00B744B5">
                    <w:rPr>
                      <w:i/>
                      <w:iCs/>
                      <w:sz w:val="24"/>
                      <w:szCs w:val="24"/>
                    </w:rPr>
                    <w:t xml:space="preserve">(arrow), </w:t>
                  </w:r>
                  <w:r w:rsidRPr="00B744B5">
                    <w:rPr>
                      <w:sz w:val="24"/>
                      <w:szCs w:val="24"/>
                    </w:rPr>
                    <w:t xml:space="preserve">dorsal conchal sinus </w:t>
                  </w:r>
                  <w:r w:rsidRPr="00B744B5">
                    <w:rPr>
                      <w:i/>
                      <w:iCs/>
                      <w:sz w:val="24"/>
                      <w:szCs w:val="24"/>
                    </w:rPr>
                    <w:t>(small arrowhead)</w:t>
                  </w:r>
                  <w:r w:rsidRPr="00B744B5">
                    <w:rPr>
                      <w:sz w:val="24"/>
                      <w:szCs w:val="24"/>
                    </w:rPr>
                    <w:t>.</w:t>
                  </w:r>
                </w:p>
              </w:txbxContent>
            </v:textbox>
            <w10:wrap type="square"/>
          </v:shape>
        </w:pict>
      </w:r>
    </w:p>
    <w:p w:rsidR="0010083F" w:rsidRDefault="0010083F" w:rsidP="003B7F14">
      <w:pPr>
        <w:tabs>
          <w:tab w:val="left" w:pos="720"/>
        </w:tabs>
        <w:bidi w:val="0"/>
        <w:spacing w:line="360" w:lineRule="auto"/>
        <w:ind w:left="720"/>
        <w:jc w:val="both"/>
        <w:rPr>
          <w:b/>
          <w:bCs/>
          <w:sz w:val="28"/>
          <w:szCs w:val="28"/>
        </w:rPr>
      </w:pPr>
    </w:p>
    <w:p w:rsidR="00700176" w:rsidRDefault="00700176" w:rsidP="003B7F14">
      <w:pPr>
        <w:tabs>
          <w:tab w:val="left" w:pos="720"/>
        </w:tabs>
        <w:bidi w:val="0"/>
        <w:spacing w:line="360" w:lineRule="auto"/>
        <w:ind w:left="720"/>
        <w:jc w:val="both"/>
        <w:rPr>
          <w:b/>
          <w:bCs/>
          <w:sz w:val="28"/>
          <w:szCs w:val="28"/>
        </w:rPr>
      </w:pPr>
      <w:r w:rsidRPr="00700176">
        <w:rPr>
          <w:b/>
          <w:bCs/>
          <w:sz w:val="28"/>
          <w:szCs w:val="28"/>
        </w:rPr>
        <w:t xml:space="preserve">Treatment:  </w:t>
      </w:r>
    </w:p>
    <w:p w:rsidR="00700176" w:rsidRPr="00700176" w:rsidRDefault="00700176" w:rsidP="003B7F14">
      <w:pPr>
        <w:tabs>
          <w:tab w:val="left" w:pos="720"/>
        </w:tabs>
        <w:bidi w:val="0"/>
        <w:spacing w:line="360" w:lineRule="auto"/>
        <w:ind w:left="720"/>
        <w:jc w:val="both"/>
        <w:rPr>
          <w:sz w:val="28"/>
          <w:szCs w:val="28"/>
        </w:rPr>
      </w:pPr>
      <w:r w:rsidRPr="00700176">
        <w:rPr>
          <w:b/>
          <w:bCs/>
          <w:sz w:val="28"/>
          <w:szCs w:val="28"/>
        </w:rPr>
        <w:lastRenderedPageBreak/>
        <w:t xml:space="preserve">By trephining of the sinuses. </w:t>
      </w:r>
    </w:p>
    <w:p w:rsidR="00700176" w:rsidRPr="00700176" w:rsidRDefault="00700176" w:rsidP="003B7F14">
      <w:pPr>
        <w:tabs>
          <w:tab w:val="left" w:pos="720"/>
        </w:tabs>
        <w:bidi w:val="0"/>
        <w:spacing w:line="360" w:lineRule="auto"/>
        <w:ind w:left="720"/>
        <w:jc w:val="both"/>
        <w:rPr>
          <w:sz w:val="28"/>
          <w:szCs w:val="28"/>
          <w:rtl/>
        </w:rPr>
      </w:pPr>
      <w:r w:rsidRPr="00700176">
        <w:rPr>
          <w:sz w:val="28"/>
          <w:szCs w:val="28"/>
        </w:rPr>
        <w:t xml:space="preserve">The horse has four pairs of paranasal sinuses, the maxillary, frontal, sphenopalatine, and ethmoid. Only the frontal and maxillary sinuses are usually involved in sinusitis in horses. The frontal sinus communicates with the maxillary sinus through the large frontomaxillary opening in the ventral floor of the frontal sinus. </w:t>
      </w:r>
    </w:p>
    <w:p w:rsidR="00700176" w:rsidRPr="00700176" w:rsidRDefault="00700176" w:rsidP="003B7F14">
      <w:pPr>
        <w:tabs>
          <w:tab w:val="left" w:pos="720"/>
        </w:tabs>
        <w:bidi w:val="0"/>
        <w:spacing w:line="360" w:lineRule="auto"/>
        <w:ind w:left="720"/>
        <w:jc w:val="both"/>
        <w:rPr>
          <w:sz w:val="28"/>
          <w:szCs w:val="28"/>
          <w:rtl/>
        </w:rPr>
      </w:pPr>
      <w:r w:rsidRPr="00700176">
        <w:rPr>
          <w:b/>
          <w:bCs/>
          <w:sz w:val="28"/>
          <w:szCs w:val="28"/>
        </w:rPr>
        <w:t xml:space="preserve">Trephine technique of the frontal sinus:-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 xml:space="preserve">The animal given general anesthesia and placed with the affected part up.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 xml:space="preserve">The area to be trephined should be prepared for aseptic surgery.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The incision is to be made 2.5 cm lateral to th</w:t>
      </w:r>
      <w:r w:rsidR="00700176">
        <w:rPr>
          <w:sz w:val="28"/>
          <w:szCs w:val="28"/>
        </w:rPr>
        <w:t xml:space="preserve">e midline and 2.5 cm caudal to </w:t>
      </w:r>
      <w:r w:rsidRPr="00700176">
        <w:rPr>
          <w:sz w:val="28"/>
          <w:szCs w:val="28"/>
        </w:rPr>
        <w:t xml:space="preserve">where the nasal bones start to diverge.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A circular incision, slightly larger than the</w:t>
      </w:r>
      <w:r w:rsidR="00700176">
        <w:rPr>
          <w:sz w:val="28"/>
          <w:szCs w:val="28"/>
        </w:rPr>
        <w:t xml:space="preserve"> trephine instrument itself is </w:t>
      </w:r>
      <w:r w:rsidRPr="00700176">
        <w:rPr>
          <w:sz w:val="28"/>
          <w:szCs w:val="28"/>
        </w:rPr>
        <w:t xml:space="preserve">made.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 xml:space="preserve">The periosteum is quartered and folded under the surrounding tissue.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 xml:space="preserve">The trephine machine is forced down to open the frontal sinus.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 xml:space="preserve">The opening is maintained for irrigation and drainage.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t>The sinus flushed daily with 1: 1000 pot</w:t>
      </w:r>
      <w:r w:rsidR="0022532A">
        <w:rPr>
          <w:sz w:val="28"/>
          <w:szCs w:val="28"/>
        </w:rPr>
        <w:t>assium</w:t>
      </w:r>
      <w:r w:rsidR="00700176">
        <w:rPr>
          <w:sz w:val="28"/>
          <w:szCs w:val="28"/>
        </w:rPr>
        <w:t xml:space="preserve"> permanganate or nitrofurazone  </w:t>
      </w:r>
      <w:r w:rsidRPr="00700176">
        <w:rPr>
          <w:sz w:val="28"/>
          <w:szCs w:val="28"/>
        </w:rPr>
        <w:t xml:space="preserve">solution. </w:t>
      </w:r>
    </w:p>
    <w:p w:rsidR="005A5E5A" w:rsidRPr="00700176" w:rsidRDefault="003418E0" w:rsidP="00460EE5">
      <w:pPr>
        <w:numPr>
          <w:ilvl w:val="0"/>
          <w:numId w:val="3"/>
        </w:numPr>
        <w:tabs>
          <w:tab w:val="left" w:pos="720"/>
        </w:tabs>
        <w:bidi w:val="0"/>
        <w:spacing w:line="360" w:lineRule="auto"/>
        <w:jc w:val="both"/>
        <w:rPr>
          <w:sz w:val="28"/>
          <w:szCs w:val="28"/>
          <w:rtl/>
        </w:rPr>
      </w:pPr>
      <w:r w:rsidRPr="00700176">
        <w:rPr>
          <w:sz w:val="28"/>
          <w:szCs w:val="28"/>
        </w:rPr>
        <w:lastRenderedPageBreak/>
        <w:t>Postoperative care consist of tetanus prophylax</w:t>
      </w:r>
      <w:r w:rsidR="00700176">
        <w:rPr>
          <w:sz w:val="28"/>
          <w:szCs w:val="28"/>
        </w:rPr>
        <w:t xml:space="preserve">is and antibiotics until there </w:t>
      </w:r>
      <w:r w:rsidRPr="00700176">
        <w:rPr>
          <w:sz w:val="28"/>
          <w:szCs w:val="28"/>
        </w:rPr>
        <w:t xml:space="preserve">is no risk of infection spreading from the trephine wound. </w:t>
      </w:r>
    </w:p>
    <w:p w:rsidR="00406E47" w:rsidRDefault="0022532A" w:rsidP="00460EE5">
      <w:pPr>
        <w:numPr>
          <w:ilvl w:val="0"/>
          <w:numId w:val="3"/>
        </w:numPr>
        <w:tabs>
          <w:tab w:val="left" w:pos="720"/>
        </w:tabs>
        <w:bidi w:val="0"/>
        <w:spacing w:line="360" w:lineRule="auto"/>
        <w:jc w:val="both"/>
        <w:rPr>
          <w:sz w:val="28"/>
          <w:szCs w:val="28"/>
        </w:rPr>
      </w:pPr>
      <w:r>
        <w:rPr>
          <w:sz w:val="28"/>
          <w:szCs w:val="28"/>
        </w:rPr>
        <w:t xml:space="preserve"> To </w:t>
      </w:r>
      <w:r w:rsidR="003418E0" w:rsidRPr="00700176">
        <w:rPr>
          <w:sz w:val="28"/>
          <w:szCs w:val="28"/>
        </w:rPr>
        <w:t>prevent dust and bacteria from ente</w:t>
      </w:r>
      <w:r w:rsidR="00700176" w:rsidRPr="00700176">
        <w:rPr>
          <w:sz w:val="28"/>
          <w:szCs w:val="28"/>
        </w:rPr>
        <w:t xml:space="preserve">ring the sinuses, the trephine </w:t>
      </w:r>
      <w:r w:rsidR="003418E0" w:rsidRPr="00700176">
        <w:rPr>
          <w:sz w:val="28"/>
          <w:szCs w:val="28"/>
        </w:rPr>
        <w:t>opening are covered with light gauz</w:t>
      </w:r>
      <w:r w:rsidR="00700176" w:rsidRPr="00700176">
        <w:rPr>
          <w:sz w:val="28"/>
          <w:szCs w:val="28"/>
        </w:rPr>
        <w:t xml:space="preserve">e saturated with nitrofurazone </w:t>
      </w:r>
      <w:r w:rsidR="003418E0" w:rsidRPr="00700176">
        <w:rPr>
          <w:sz w:val="28"/>
          <w:szCs w:val="28"/>
        </w:rPr>
        <w:t xml:space="preserve">solution.  </w:t>
      </w:r>
    </w:p>
    <w:p w:rsidR="001B2578" w:rsidRDefault="003418E0" w:rsidP="003B7F14">
      <w:pPr>
        <w:bidi w:val="0"/>
        <w:spacing w:line="360" w:lineRule="auto"/>
        <w:ind w:left="720"/>
        <w:jc w:val="both"/>
        <w:rPr>
          <w:sz w:val="28"/>
          <w:szCs w:val="28"/>
        </w:rPr>
      </w:pPr>
      <w:r w:rsidRPr="00700176">
        <w:rPr>
          <w:sz w:val="28"/>
          <w:szCs w:val="28"/>
        </w:rPr>
        <w:t xml:space="preserve">   </w:t>
      </w:r>
    </w:p>
    <w:p w:rsidR="00F9761F" w:rsidRPr="001B2578" w:rsidRDefault="00F9761F" w:rsidP="003B7F14">
      <w:pPr>
        <w:tabs>
          <w:tab w:val="left" w:pos="720"/>
        </w:tabs>
        <w:bidi w:val="0"/>
        <w:spacing w:line="360" w:lineRule="auto"/>
        <w:ind w:left="360"/>
        <w:jc w:val="both"/>
        <w:rPr>
          <w:b/>
          <w:bCs/>
          <w:sz w:val="28"/>
          <w:szCs w:val="28"/>
        </w:rPr>
      </w:pPr>
      <w:r w:rsidRPr="001B2578">
        <w:rPr>
          <w:b/>
          <w:bCs/>
          <w:sz w:val="28"/>
          <w:szCs w:val="28"/>
        </w:rPr>
        <w:t xml:space="preserve">Trephine the maxillary sinus:- </w:t>
      </w:r>
    </w:p>
    <w:p w:rsidR="00F9761F" w:rsidRPr="00F9761F" w:rsidRDefault="00F9761F" w:rsidP="003B7F14">
      <w:pPr>
        <w:bidi w:val="0"/>
        <w:spacing w:line="360" w:lineRule="auto"/>
        <w:ind w:left="360"/>
        <w:jc w:val="both"/>
        <w:rPr>
          <w:sz w:val="28"/>
          <w:szCs w:val="28"/>
          <w:rtl/>
        </w:rPr>
      </w:pPr>
      <w:r w:rsidRPr="00F9761F">
        <w:rPr>
          <w:sz w:val="28"/>
          <w:szCs w:val="28"/>
        </w:rPr>
        <w:t xml:space="preserve">The surgical steps like that in the frontal sinus but only the site is differ. </w:t>
      </w:r>
    </w:p>
    <w:p w:rsidR="00F9761F" w:rsidRPr="00F9761F" w:rsidRDefault="00F9761F" w:rsidP="003B7F14">
      <w:pPr>
        <w:bidi w:val="0"/>
        <w:spacing w:line="360" w:lineRule="auto"/>
        <w:ind w:left="360"/>
        <w:jc w:val="both"/>
        <w:rPr>
          <w:sz w:val="28"/>
          <w:szCs w:val="28"/>
          <w:rtl/>
        </w:rPr>
      </w:pPr>
      <w:r w:rsidRPr="00F9761F">
        <w:rPr>
          <w:sz w:val="28"/>
          <w:szCs w:val="28"/>
        </w:rPr>
        <w:t>The site for maxillary sinus trephine is located approximately 7.5 cm caudal to the end of the facial crest and just dorsal to the facial crest.</w:t>
      </w:r>
    </w:p>
    <w:p w:rsidR="00700176" w:rsidRDefault="0036072A" w:rsidP="003B7F14">
      <w:pPr>
        <w:bidi w:val="0"/>
        <w:spacing w:line="360" w:lineRule="auto"/>
        <w:jc w:val="both"/>
        <w:rPr>
          <w:sz w:val="28"/>
          <w:szCs w:val="28"/>
        </w:rPr>
      </w:pPr>
      <w:r>
        <w:rPr>
          <w:noProof/>
          <w:sz w:val="28"/>
          <w:szCs w:val="28"/>
        </w:rPr>
        <w:pict>
          <v:shape id="_x0000_s1095" type="#_x0000_t202" style="position:absolute;left:0;text-align:left;margin-left:242.1pt;margin-top:34.4pt;width:175.2pt;height:149.85pt;z-index:251660288;mso-height-percent:200;mso-height-percent:200;mso-width-relative:margin;mso-height-relative:margin" stroked="f">
            <v:textbox style="mso-next-textbox:#_x0000_s1095;mso-fit-shape-to-text:t">
              <w:txbxContent>
                <w:p w:rsidR="00F9761F" w:rsidRPr="00F9761F" w:rsidRDefault="00416323" w:rsidP="00416323">
                  <w:pPr>
                    <w:bidi w:val="0"/>
                    <w:rPr>
                      <w:rtl/>
                    </w:rPr>
                  </w:pPr>
                  <w:r w:rsidRPr="00416323">
                    <w:rPr>
                      <w:b/>
                      <w:bCs/>
                    </w:rPr>
                    <w:t>Figure 4.</w:t>
                  </w:r>
                  <w:r>
                    <w:t xml:space="preserve"> </w:t>
                  </w:r>
                  <w:r w:rsidR="00F9761F" w:rsidRPr="00F9761F">
                    <w:t xml:space="preserve">K- Trephining the maxillary sinus. </w:t>
                  </w:r>
                  <w:r>
                    <w:t xml:space="preserve"> </w:t>
                  </w:r>
                  <w:r w:rsidR="00F9761F" w:rsidRPr="00F9761F">
                    <w:t xml:space="preserve">St- Trephining the frontal sinus. </w:t>
                  </w:r>
                  <w:r>
                    <w:t xml:space="preserve"> N- Trephining the nasal cavity i</w:t>
                  </w:r>
                  <w:r w:rsidR="00F9761F" w:rsidRPr="00F9761F">
                    <w:t>n horses</w:t>
                  </w:r>
                  <w:r w:rsidR="00F9761F" w:rsidRPr="00F9761F">
                    <w:rPr>
                      <w:b/>
                      <w:bCs/>
                    </w:rPr>
                    <w:t xml:space="preserve"> </w:t>
                  </w:r>
                </w:p>
                <w:p w:rsidR="00F9761F" w:rsidRDefault="00F9761F" w:rsidP="00F9761F">
                  <w:pPr>
                    <w:bidi w:val="0"/>
                  </w:pPr>
                </w:p>
              </w:txbxContent>
            </v:textbox>
          </v:shape>
        </w:pict>
      </w:r>
      <w:r w:rsidR="00F9761F" w:rsidRPr="00F9761F">
        <w:rPr>
          <w:noProof/>
          <w:sz w:val="28"/>
          <w:szCs w:val="28"/>
        </w:rPr>
        <w:drawing>
          <wp:inline distT="0" distB="0" distL="0" distR="0">
            <wp:extent cx="2350439" cy="2759102"/>
            <wp:effectExtent l="19050" t="0" r="0" b="0"/>
            <wp:docPr id="4" name="صورة 1" descr="pictures of R"/>
            <wp:cNvGraphicFramePr/>
            <a:graphic xmlns:a="http://schemas.openxmlformats.org/drawingml/2006/main">
              <a:graphicData uri="http://schemas.openxmlformats.org/drawingml/2006/picture">
                <pic:pic xmlns:pic="http://schemas.openxmlformats.org/drawingml/2006/picture">
                  <pic:nvPicPr>
                    <pic:cNvPr id="24585" name="Picture 9" descr="pictures of R"/>
                    <pic:cNvPicPr>
                      <a:picLocks noChangeAspect="1" noChangeArrowheads="1"/>
                    </pic:cNvPicPr>
                  </pic:nvPicPr>
                  <pic:blipFill>
                    <a:blip r:embed="rId10"/>
                    <a:srcRect/>
                    <a:stretch>
                      <a:fillRect/>
                    </a:stretch>
                  </pic:blipFill>
                  <pic:spPr bwMode="auto">
                    <a:xfrm>
                      <a:off x="0" y="0"/>
                      <a:ext cx="2350819" cy="2759549"/>
                    </a:xfrm>
                    <a:prstGeom prst="rect">
                      <a:avLst/>
                    </a:prstGeom>
                    <a:noFill/>
                    <a:ln w="9525">
                      <a:noFill/>
                      <a:miter lim="800000"/>
                      <a:headEnd/>
                      <a:tailEnd/>
                    </a:ln>
                  </pic:spPr>
                </pic:pic>
              </a:graphicData>
            </a:graphic>
          </wp:inline>
        </w:drawing>
      </w:r>
    </w:p>
    <w:p w:rsidR="00F9761F" w:rsidRDefault="00F9761F" w:rsidP="003B7F14">
      <w:pPr>
        <w:bidi w:val="0"/>
        <w:spacing w:line="360" w:lineRule="auto"/>
        <w:jc w:val="both"/>
        <w:rPr>
          <w:sz w:val="28"/>
          <w:szCs w:val="28"/>
        </w:rPr>
      </w:pPr>
    </w:p>
    <w:p w:rsidR="001D1E7C" w:rsidRDefault="001D1E7C" w:rsidP="003B7F14">
      <w:pPr>
        <w:bidi w:val="0"/>
        <w:spacing w:line="360" w:lineRule="auto"/>
        <w:jc w:val="both"/>
        <w:rPr>
          <w:sz w:val="28"/>
          <w:szCs w:val="28"/>
        </w:rPr>
      </w:pPr>
    </w:p>
    <w:p w:rsidR="001D1E7C" w:rsidRDefault="001D1E7C" w:rsidP="003B7F14">
      <w:pPr>
        <w:bidi w:val="0"/>
        <w:spacing w:line="360" w:lineRule="auto"/>
        <w:jc w:val="both"/>
        <w:rPr>
          <w:sz w:val="28"/>
          <w:szCs w:val="28"/>
        </w:rPr>
      </w:pPr>
    </w:p>
    <w:p w:rsidR="00A815AA" w:rsidRDefault="00A815AA" w:rsidP="003B7F14">
      <w:pPr>
        <w:bidi w:val="0"/>
        <w:spacing w:line="360" w:lineRule="auto"/>
        <w:jc w:val="both"/>
        <w:rPr>
          <w:sz w:val="28"/>
          <w:szCs w:val="28"/>
        </w:rPr>
      </w:pPr>
      <w:r>
        <w:rPr>
          <w:noProof/>
          <w:sz w:val="28"/>
          <w:szCs w:val="28"/>
        </w:rPr>
        <w:lastRenderedPageBreak/>
        <w:drawing>
          <wp:anchor distT="0" distB="0" distL="114300" distR="114300" simplePos="0" relativeHeight="251682816" behindDoc="0" locked="0" layoutInCell="1" allowOverlap="1">
            <wp:simplePos x="0" y="0"/>
            <wp:positionH relativeFrom="column">
              <wp:posOffset>3070860</wp:posOffset>
            </wp:positionH>
            <wp:positionV relativeFrom="paragraph">
              <wp:posOffset>0</wp:posOffset>
            </wp:positionV>
            <wp:extent cx="2819400" cy="1828800"/>
            <wp:effectExtent l="19050" t="0" r="0" b="0"/>
            <wp:wrapSquare wrapText="bothSides"/>
            <wp:docPr id="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19400" cy="1828800"/>
                    </a:xfrm>
                    <a:prstGeom prst="rect">
                      <a:avLst/>
                    </a:prstGeom>
                    <a:noFill/>
                    <a:ln w="9525">
                      <a:noFill/>
                      <a:miter lim="800000"/>
                      <a:headEnd/>
                      <a:tailEnd/>
                    </a:ln>
                  </pic:spPr>
                </pic:pic>
              </a:graphicData>
            </a:graphic>
          </wp:anchor>
        </w:drawing>
      </w:r>
      <w:r>
        <w:rPr>
          <w:noProof/>
          <w:sz w:val="28"/>
          <w:szCs w:val="28"/>
        </w:rPr>
        <w:drawing>
          <wp:inline distT="0" distB="0" distL="0" distR="0">
            <wp:extent cx="3005932" cy="1828800"/>
            <wp:effectExtent l="19050" t="0" r="3968" b="0"/>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05932" cy="1828800"/>
                    </a:xfrm>
                    <a:prstGeom prst="rect">
                      <a:avLst/>
                    </a:prstGeom>
                    <a:noFill/>
                    <a:ln w="9525">
                      <a:noFill/>
                      <a:miter lim="800000"/>
                      <a:headEnd/>
                      <a:tailEnd/>
                    </a:ln>
                  </pic:spPr>
                </pic:pic>
              </a:graphicData>
            </a:graphic>
          </wp:inline>
        </w:drawing>
      </w:r>
    </w:p>
    <w:p w:rsidR="001D1E7C" w:rsidRDefault="001D1E7C" w:rsidP="003B7F14">
      <w:pPr>
        <w:bidi w:val="0"/>
        <w:spacing w:line="360" w:lineRule="auto"/>
        <w:jc w:val="both"/>
        <w:rPr>
          <w:b/>
          <w:bCs/>
          <w:sz w:val="28"/>
          <w:szCs w:val="28"/>
        </w:rPr>
      </w:pPr>
      <w:r>
        <w:rPr>
          <w:b/>
          <w:bCs/>
          <w:noProof/>
          <w:sz w:val="28"/>
          <w:szCs w:val="28"/>
        </w:rPr>
        <w:drawing>
          <wp:inline distT="0" distB="0" distL="0" distR="0">
            <wp:extent cx="5872199" cy="3657600"/>
            <wp:effectExtent l="19050" t="0" r="0" b="0"/>
            <wp:docPr id="1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872199" cy="3657600"/>
                    </a:xfrm>
                    <a:prstGeom prst="rect">
                      <a:avLst/>
                    </a:prstGeom>
                    <a:noFill/>
                    <a:ln w="9525">
                      <a:noFill/>
                      <a:miter lim="800000"/>
                      <a:headEnd/>
                      <a:tailEnd/>
                    </a:ln>
                  </pic:spPr>
                </pic:pic>
              </a:graphicData>
            </a:graphic>
          </wp:inline>
        </w:drawing>
      </w:r>
    </w:p>
    <w:p w:rsidR="001D1E7C" w:rsidRDefault="0036072A" w:rsidP="003B7F14">
      <w:pPr>
        <w:bidi w:val="0"/>
        <w:spacing w:line="360" w:lineRule="auto"/>
        <w:jc w:val="both"/>
        <w:rPr>
          <w:b/>
          <w:bCs/>
          <w:sz w:val="28"/>
          <w:szCs w:val="28"/>
        </w:rPr>
      </w:pPr>
      <w:r>
        <w:rPr>
          <w:b/>
          <w:bCs/>
          <w:noProof/>
          <w:sz w:val="28"/>
          <w:szCs w:val="28"/>
        </w:rPr>
        <w:pict>
          <v:shape id="_x0000_s1117" type="#_x0000_t202" style="position:absolute;left:0;text-align:left;margin-left:5.45pt;margin-top:9.25pt;width:454.5pt;height:34.05pt;z-index:251685888;mso-height-percent:200;mso-height-percent:200;mso-width-relative:margin;mso-height-relative:margin" stroked="f">
            <v:textbox style="mso-next-textbox:#_x0000_s1117;mso-fit-shape-to-text:t">
              <w:txbxContent>
                <w:p w:rsidR="00D002C8" w:rsidRPr="00D002C8" w:rsidRDefault="00D002C8" w:rsidP="00D002C8">
                  <w:pPr>
                    <w:bidi w:val="0"/>
                    <w:rPr>
                      <w:sz w:val="24"/>
                      <w:szCs w:val="24"/>
                    </w:rPr>
                  </w:pPr>
                  <w:r w:rsidRPr="00D002C8">
                    <w:rPr>
                      <w:b/>
                      <w:bCs/>
                      <w:sz w:val="24"/>
                      <w:szCs w:val="24"/>
                    </w:rPr>
                    <w:t>Figure 5.</w:t>
                  </w:r>
                  <w:r w:rsidRPr="00D002C8">
                    <w:rPr>
                      <w:sz w:val="24"/>
                      <w:szCs w:val="24"/>
                    </w:rPr>
                    <w:t xml:space="preserve"> Trephination of the maxillary sinuses and repulsion of teeth</w:t>
                  </w:r>
                  <w:r w:rsidR="004B1E30">
                    <w:rPr>
                      <w:sz w:val="24"/>
                      <w:szCs w:val="24"/>
                    </w:rPr>
                    <w:t xml:space="preserve"> </w:t>
                  </w:r>
                  <w:r w:rsidRPr="00D002C8">
                    <w:rPr>
                      <w:sz w:val="24"/>
                      <w:szCs w:val="24"/>
                    </w:rPr>
                    <w:t>in the horse</w:t>
                  </w:r>
                </w:p>
              </w:txbxContent>
            </v:textbox>
          </v:shape>
        </w:pict>
      </w:r>
    </w:p>
    <w:p w:rsidR="00A815AA" w:rsidRDefault="00A815AA" w:rsidP="003B7F14">
      <w:pPr>
        <w:bidi w:val="0"/>
        <w:spacing w:line="360" w:lineRule="auto"/>
        <w:jc w:val="both"/>
        <w:rPr>
          <w:b/>
          <w:bCs/>
          <w:sz w:val="28"/>
          <w:szCs w:val="28"/>
        </w:rPr>
      </w:pPr>
    </w:p>
    <w:p w:rsidR="001D1E7C" w:rsidRDefault="001D1E7C" w:rsidP="003B7F14">
      <w:pPr>
        <w:bidi w:val="0"/>
        <w:spacing w:line="360" w:lineRule="auto"/>
        <w:jc w:val="both"/>
        <w:rPr>
          <w:b/>
          <w:bCs/>
          <w:sz w:val="28"/>
          <w:szCs w:val="28"/>
        </w:rPr>
      </w:pPr>
    </w:p>
    <w:p w:rsidR="00A815AA" w:rsidRDefault="00A815AA" w:rsidP="003B7F14">
      <w:pPr>
        <w:bidi w:val="0"/>
        <w:spacing w:line="360" w:lineRule="auto"/>
        <w:jc w:val="both"/>
        <w:rPr>
          <w:b/>
          <w:bCs/>
          <w:sz w:val="28"/>
          <w:szCs w:val="28"/>
        </w:rPr>
      </w:pPr>
    </w:p>
    <w:p w:rsidR="00DF167E" w:rsidRPr="00DF167E" w:rsidRDefault="00DF167E" w:rsidP="003B7F14">
      <w:pPr>
        <w:bidi w:val="0"/>
        <w:spacing w:line="360" w:lineRule="auto"/>
        <w:jc w:val="both"/>
        <w:rPr>
          <w:sz w:val="28"/>
          <w:szCs w:val="28"/>
        </w:rPr>
      </w:pPr>
      <w:r w:rsidRPr="00DF167E">
        <w:rPr>
          <w:b/>
          <w:bCs/>
          <w:sz w:val="28"/>
          <w:szCs w:val="28"/>
        </w:rPr>
        <w:t>Sinusitis in Cattle</w:t>
      </w:r>
    </w:p>
    <w:p w:rsidR="00DF167E" w:rsidRPr="00DF167E" w:rsidRDefault="00DF167E" w:rsidP="003B7F14">
      <w:pPr>
        <w:bidi w:val="0"/>
        <w:spacing w:line="360" w:lineRule="auto"/>
        <w:jc w:val="both"/>
        <w:rPr>
          <w:sz w:val="28"/>
          <w:szCs w:val="28"/>
          <w:rtl/>
        </w:rPr>
      </w:pPr>
      <w:r w:rsidRPr="00DF167E">
        <w:rPr>
          <w:sz w:val="28"/>
          <w:szCs w:val="28"/>
        </w:rPr>
        <w:lastRenderedPageBreak/>
        <w:t xml:space="preserve">Infection of the frontal sinus in cattle occur to varying degrees after dehorning. Animals dehorned under windy and dusty conditions almost always develop mild frontal sinusitis. </w:t>
      </w:r>
    </w:p>
    <w:p w:rsidR="00DF167E" w:rsidRPr="00DF167E" w:rsidRDefault="00DF167E" w:rsidP="003B7F14">
      <w:pPr>
        <w:bidi w:val="0"/>
        <w:spacing w:line="360" w:lineRule="auto"/>
        <w:jc w:val="both"/>
        <w:rPr>
          <w:sz w:val="28"/>
          <w:szCs w:val="28"/>
          <w:rtl/>
        </w:rPr>
      </w:pPr>
      <w:r w:rsidRPr="00DF167E">
        <w:rPr>
          <w:b/>
          <w:bCs/>
          <w:sz w:val="28"/>
          <w:szCs w:val="28"/>
        </w:rPr>
        <w:t xml:space="preserve">Clinical sings:- </w:t>
      </w:r>
    </w:p>
    <w:p w:rsidR="005A5E5A" w:rsidRPr="00DF167E" w:rsidRDefault="003418E0" w:rsidP="00460EE5">
      <w:pPr>
        <w:numPr>
          <w:ilvl w:val="0"/>
          <w:numId w:val="4"/>
        </w:numPr>
        <w:tabs>
          <w:tab w:val="left" w:pos="720"/>
        </w:tabs>
        <w:bidi w:val="0"/>
        <w:spacing w:line="360" w:lineRule="auto"/>
        <w:jc w:val="both"/>
        <w:rPr>
          <w:sz w:val="28"/>
          <w:szCs w:val="28"/>
          <w:rtl/>
        </w:rPr>
      </w:pPr>
      <w:r w:rsidRPr="00DF167E">
        <w:rPr>
          <w:sz w:val="28"/>
          <w:szCs w:val="28"/>
        </w:rPr>
        <w:t xml:space="preserve"> Pus in the frontal sinuses of cattle may be </w:t>
      </w:r>
      <w:r w:rsidR="00DF167E">
        <w:rPr>
          <w:sz w:val="28"/>
          <w:szCs w:val="28"/>
        </w:rPr>
        <w:t xml:space="preserve">noticed until there is bulging </w:t>
      </w:r>
      <w:r w:rsidRPr="00DF167E">
        <w:rPr>
          <w:sz w:val="28"/>
          <w:szCs w:val="28"/>
        </w:rPr>
        <w:t xml:space="preserve">of the frontal bone. </w:t>
      </w:r>
    </w:p>
    <w:p w:rsidR="005A5E5A" w:rsidRPr="00DF167E" w:rsidRDefault="003418E0" w:rsidP="00460EE5">
      <w:pPr>
        <w:numPr>
          <w:ilvl w:val="0"/>
          <w:numId w:val="4"/>
        </w:numPr>
        <w:tabs>
          <w:tab w:val="left" w:pos="720"/>
        </w:tabs>
        <w:bidi w:val="0"/>
        <w:spacing w:line="360" w:lineRule="auto"/>
        <w:jc w:val="both"/>
        <w:rPr>
          <w:sz w:val="28"/>
          <w:szCs w:val="28"/>
          <w:rtl/>
        </w:rPr>
      </w:pPr>
      <w:r w:rsidRPr="00DF167E">
        <w:rPr>
          <w:sz w:val="28"/>
          <w:szCs w:val="28"/>
        </w:rPr>
        <w:t>The animal become depressed as th</w:t>
      </w:r>
      <w:r w:rsidR="00DF167E">
        <w:rPr>
          <w:sz w:val="28"/>
          <w:szCs w:val="28"/>
        </w:rPr>
        <w:t xml:space="preserve">e exudates accumulation in the </w:t>
      </w:r>
      <w:r w:rsidRPr="00DF167E">
        <w:rPr>
          <w:sz w:val="28"/>
          <w:szCs w:val="28"/>
        </w:rPr>
        <w:t xml:space="preserve">frontal sinus develops. </w:t>
      </w:r>
    </w:p>
    <w:p w:rsidR="005A5E5A" w:rsidRPr="00DF167E" w:rsidRDefault="003418E0" w:rsidP="00460EE5">
      <w:pPr>
        <w:numPr>
          <w:ilvl w:val="0"/>
          <w:numId w:val="4"/>
        </w:numPr>
        <w:tabs>
          <w:tab w:val="left" w:pos="720"/>
        </w:tabs>
        <w:bidi w:val="0"/>
        <w:spacing w:line="360" w:lineRule="auto"/>
        <w:jc w:val="both"/>
        <w:rPr>
          <w:sz w:val="28"/>
          <w:szCs w:val="28"/>
          <w:rtl/>
        </w:rPr>
      </w:pPr>
      <w:r w:rsidRPr="00DF167E">
        <w:rPr>
          <w:sz w:val="28"/>
          <w:szCs w:val="28"/>
        </w:rPr>
        <w:t xml:space="preserve"> In some cases pressure of th</w:t>
      </w:r>
      <w:r w:rsidR="00DF167E">
        <w:rPr>
          <w:sz w:val="28"/>
          <w:szCs w:val="28"/>
        </w:rPr>
        <w:t xml:space="preserve">e sinus produce sings of brain </w:t>
      </w:r>
      <w:r w:rsidRPr="00DF167E">
        <w:rPr>
          <w:sz w:val="28"/>
          <w:szCs w:val="28"/>
        </w:rPr>
        <w:t xml:space="preserve">disturbance. </w:t>
      </w:r>
    </w:p>
    <w:p w:rsidR="00DF167E" w:rsidRDefault="003418E0" w:rsidP="00460EE5">
      <w:pPr>
        <w:numPr>
          <w:ilvl w:val="0"/>
          <w:numId w:val="4"/>
        </w:numPr>
        <w:tabs>
          <w:tab w:val="left" w:pos="720"/>
        </w:tabs>
        <w:bidi w:val="0"/>
        <w:spacing w:line="360" w:lineRule="auto"/>
        <w:jc w:val="both"/>
        <w:rPr>
          <w:sz w:val="28"/>
          <w:szCs w:val="28"/>
        </w:rPr>
      </w:pPr>
      <w:r w:rsidRPr="00DF167E">
        <w:rPr>
          <w:sz w:val="28"/>
          <w:szCs w:val="28"/>
        </w:rPr>
        <w:t>There may be also a drop in milk production.</w:t>
      </w:r>
    </w:p>
    <w:p w:rsidR="00DF167E" w:rsidRPr="00DF167E" w:rsidRDefault="00DF167E" w:rsidP="00460EE5">
      <w:pPr>
        <w:numPr>
          <w:ilvl w:val="0"/>
          <w:numId w:val="4"/>
        </w:numPr>
        <w:tabs>
          <w:tab w:val="left" w:pos="720"/>
        </w:tabs>
        <w:bidi w:val="0"/>
        <w:spacing w:line="360" w:lineRule="auto"/>
        <w:jc w:val="both"/>
        <w:rPr>
          <w:sz w:val="28"/>
          <w:szCs w:val="28"/>
          <w:rtl/>
        </w:rPr>
      </w:pPr>
      <w:r w:rsidRPr="00DF167E">
        <w:rPr>
          <w:sz w:val="28"/>
          <w:szCs w:val="28"/>
        </w:rPr>
        <w:t>If the pressure causes a depression of the temporal fossa, the pus accumulate caudal to the orbit, producing exophthalmia</w:t>
      </w:r>
      <w:r w:rsidRPr="00DF167E">
        <w:rPr>
          <w:b/>
          <w:bCs/>
          <w:sz w:val="28"/>
          <w:szCs w:val="28"/>
        </w:rPr>
        <w:t xml:space="preserve"> </w:t>
      </w:r>
    </w:p>
    <w:p w:rsidR="00D002C8" w:rsidRDefault="00D002C8" w:rsidP="003B7F14">
      <w:pPr>
        <w:bidi w:val="0"/>
        <w:spacing w:line="360" w:lineRule="auto"/>
        <w:ind w:left="360"/>
        <w:jc w:val="both"/>
        <w:rPr>
          <w:b/>
          <w:bCs/>
          <w:sz w:val="28"/>
          <w:szCs w:val="28"/>
        </w:rPr>
      </w:pPr>
    </w:p>
    <w:p w:rsidR="00DF167E" w:rsidRDefault="00DF167E" w:rsidP="003B7F14">
      <w:pPr>
        <w:bidi w:val="0"/>
        <w:spacing w:line="360" w:lineRule="auto"/>
        <w:ind w:left="360"/>
        <w:jc w:val="both"/>
        <w:rPr>
          <w:b/>
          <w:bCs/>
          <w:sz w:val="28"/>
          <w:szCs w:val="28"/>
        </w:rPr>
      </w:pPr>
      <w:r w:rsidRPr="00DF167E">
        <w:rPr>
          <w:b/>
          <w:bCs/>
          <w:sz w:val="28"/>
          <w:szCs w:val="28"/>
        </w:rPr>
        <w:t xml:space="preserve">Treatment:- </w:t>
      </w:r>
    </w:p>
    <w:p w:rsidR="00DF167E" w:rsidRDefault="00DF167E" w:rsidP="003B7F14">
      <w:pPr>
        <w:bidi w:val="0"/>
        <w:spacing w:line="360" w:lineRule="auto"/>
        <w:ind w:left="360"/>
        <w:jc w:val="both"/>
        <w:rPr>
          <w:sz w:val="28"/>
          <w:szCs w:val="28"/>
        </w:rPr>
      </w:pPr>
      <w:r w:rsidRPr="00DF167E">
        <w:rPr>
          <w:sz w:val="28"/>
          <w:szCs w:val="28"/>
        </w:rPr>
        <w:t xml:space="preserve">The frontal sinus of cattle may be drained by an opening through the center of the bony orbit and approximately 2.5 cm from the midline. The technique same as in horse. </w:t>
      </w:r>
    </w:p>
    <w:p w:rsidR="0016299B" w:rsidRDefault="00A815AA" w:rsidP="003B7F14">
      <w:pPr>
        <w:bidi w:val="0"/>
        <w:spacing w:line="360" w:lineRule="auto"/>
        <w:ind w:left="360"/>
        <w:jc w:val="both"/>
        <w:rPr>
          <w:sz w:val="28"/>
          <w:szCs w:val="28"/>
        </w:rPr>
      </w:pPr>
      <w:r>
        <w:rPr>
          <w:noProof/>
          <w:sz w:val="28"/>
          <w:szCs w:val="28"/>
        </w:rPr>
        <w:lastRenderedPageBreak/>
        <w:drawing>
          <wp:inline distT="0" distB="0" distL="0" distR="0">
            <wp:extent cx="5370635" cy="5178406"/>
            <wp:effectExtent l="19050" t="0" r="1465" b="0"/>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371313" cy="5179060"/>
                    </a:xfrm>
                    <a:prstGeom prst="rect">
                      <a:avLst/>
                    </a:prstGeom>
                    <a:noFill/>
                    <a:ln w="9525">
                      <a:noFill/>
                      <a:miter lim="800000"/>
                      <a:headEnd/>
                      <a:tailEnd/>
                    </a:ln>
                  </pic:spPr>
                </pic:pic>
              </a:graphicData>
            </a:graphic>
          </wp:inline>
        </w:drawing>
      </w:r>
    </w:p>
    <w:p w:rsidR="0016299B" w:rsidRDefault="0036072A" w:rsidP="003B7F14">
      <w:pPr>
        <w:bidi w:val="0"/>
        <w:spacing w:line="360" w:lineRule="auto"/>
        <w:ind w:left="360"/>
        <w:jc w:val="both"/>
        <w:rPr>
          <w:sz w:val="28"/>
          <w:szCs w:val="28"/>
        </w:rPr>
      </w:pPr>
      <w:r>
        <w:rPr>
          <w:noProof/>
          <w:sz w:val="28"/>
          <w:szCs w:val="28"/>
        </w:rPr>
        <w:pict>
          <v:shape id="_x0000_s1116" type="#_x0000_t202" style="position:absolute;left:0;text-align:left;margin-left:30.9pt;margin-top:4.5pt;width:292pt;height:32.65pt;z-index:251684864;mso-height-percent:200;mso-height-percent:200;mso-width-relative:margin;mso-height-relative:margin" stroked="f">
            <v:textbox style="mso-fit-shape-to-text:t">
              <w:txbxContent>
                <w:p w:rsidR="00D002C8" w:rsidRPr="00D002C8" w:rsidRDefault="00D002C8" w:rsidP="00A250A2">
                  <w:pPr>
                    <w:bidi w:val="0"/>
                    <w:jc w:val="center"/>
                    <w:rPr>
                      <w:sz w:val="24"/>
                      <w:szCs w:val="24"/>
                    </w:rPr>
                  </w:pPr>
                  <w:r w:rsidRPr="00D002C8">
                    <w:rPr>
                      <w:b/>
                      <w:bCs/>
                      <w:sz w:val="24"/>
                      <w:szCs w:val="24"/>
                    </w:rPr>
                    <w:t xml:space="preserve">Figure </w:t>
                  </w:r>
                  <w:r w:rsidR="001D1E7C">
                    <w:rPr>
                      <w:b/>
                      <w:bCs/>
                      <w:sz w:val="24"/>
                      <w:szCs w:val="24"/>
                    </w:rPr>
                    <w:t>6</w:t>
                  </w:r>
                  <w:r w:rsidRPr="00D002C8">
                    <w:rPr>
                      <w:b/>
                      <w:bCs/>
                      <w:sz w:val="24"/>
                      <w:szCs w:val="24"/>
                    </w:rPr>
                    <w:t>.</w:t>
                  </w:r>
                  <w:r w:rsidRPr="00D002C8">
                    <w:rPr>
                      <w:sz w:val="24"/>
                      <w:szCs w:val="24"/>
                    </w:rPr>
                    <w:t xml:space="preserve"> Trephining of frontal sinuse in cattle</w:t>
                  </w:r>
                </w:p>
              </w:txbxContent>
            </v:textbox>
          </v:shape>
        </w:pict>
      </w:r>
    </w:p>
    <w:p w:rsidR="00025E09" w:rsidRDefault="00025E09"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A7512" w:rsidRDefault="00DA7512" w:rsidP="003B7F14">
      <w:pPr>
        <w:bidi w:val="0"/>
        <w:spacing w:line="360" w:lineRule="auto"/>
        <w:ind w:left="360"/>
        <w:jc w:val="both"/>
        <w:rPr>
          <w:sz w:val="28"/>
          <w:szCs w:val="28"/>
        </w:rPr>
      </w:pPr>
    </w:p>
    <w:p w:rsidR="00DF167E" w:rsidRPr="00367EC9" w:rsidRDefault="00367EC9" w:rsidP="003B7F14">
      <w:pPr>
        <w:bidi w:val="0"/>
        <w:spacing w:line="360" w:lineRule="auto"/>
        <w:ind w:left="360"/>
        <w:jc w:val="both"/>
        <w:rPr>
          <w:b/>
          <w:bCs/>
          <w:sz w:val="28"/>
          <w:szCs w:val="28"/>
        </w:rPr>
      </w:pPr>
      <w:r>
        <w:rPr>
          <w:b/>
          <w:bCs/>
          <w:sz w:val="28"/>
          <w:szCs w:val="28"/>
        </w:rPr>
        <w:lastRenderedPageBreak/>
        <w:t>T</w:t>
      </w:r>
      <w:r w:rsidRPr="00367EC9">
        <w:rPr>
          <w:b/>
          <w:bCs/>
          <w:sz w:val="28"/>
          <w:szCs w:val="28"/>
        </w:rPr>
        <w:t>racheo</w:t>
      </w:r>
      <w:r w:rsidR="00DF167E" w:rsidRPr="00367EC9">
        <w:rPr>
          <w:b/>
          <w:bCs/>
          <w:sz w:val="28"/>
          <w:szCs w:val="28"/>
        </w:rPr>
        <w:t xml:space="preserve">tomy </w:t>
      </w:r>
    </w:p>
    <w:p w:rsidR="00025E09" w:rsidRDefault="00367EC9" w:rsidP="003B7F14">
      <w:pPr>
        <w:autoSpaceDE w:val="0"/>
        <w:autoSpaceDN w:val="0"/>
        <w:bidi w:val="0"/>
        <w:adjustRightInd w:val="0"/>
        <w:spacing w:after="0" w:line="360" w:lineRule="auto"/>
        <w:ind w:left="360"/>
        <w:jc w:val="both"/>
        <w:rPr>
          <w:b/>
          <w:bCs/>
          <w:sz w:val="28"/>
          <w:szCs w:val="28"/>
        </w:rPr>
      </w:pPr>
      <w:r w:rsidRPr="00367EC9">
        <w:rPr>
          <w:rFonts w:cs="Times New Roman"/>
          <w:sz w:val="28"/>
          <w:szCs w:val="28"/>
        </w:rPr>
        <w:t>Tracheotomy is usually an emergenc</w:t>
      </w:r>
      <w:r>
        <w:rPr>
          <w:rFonts w:cs="Times New Roman"/>
          <w:sz w:val="28"/>
          <w:szCs w:val="28"/>
        </w:rPr>
        <w:t xml:space="preserve">y procedure and is indicated to </w:t>
      </w:r>
      <w:r w:rsidRPr="00367EC9">
        <w:rPr>
          <w:rFonts w:cs="Times New Roman"/>
          <w:sz w:val="28"/>
          <w:szCs w:val="28"/>
        </w:rPr>
        <w:t>relieve</w:t>
      </w:r>
      <w:r>
        <w:rPr>
          <w:rFonts w:cs="Times New Roman"/>
          <w:sz w:val="28"/>
          <w:szCs w:val="28"/>
        </w:rPr>
        <w:t xml:space="preserve"> </w:t>
      </w:r>
      <w:r w:rsidR="004D6EEF">
        <w:rPr>
          <w:rFonts w:cs="Times New Roman"/>
          <w:sz w:val="28"/>
          <w:szCs w:val="28"/>
        </w:rPr>
        <w:t>dyspn</w:t>
      </w:r>
      <w:r w:rsidRPr="00367EC9">
        <w:rPr>
          <w:rFonts w:cs="Times New Roman"/>
          <w:sz w:val="28"/>
          <w:szCs w:val="28"/>
        </w:rPr>
        <w:t>ea caused by acute nasal,</w:t>
      </w:r>
      <w:r>
        <w:rPr>
          <w:rFonts w:cs="Times New Roman"/>
          <w:sz w:val="28"/>
          <w:szCs w:val="28"/>
        </w:rPr>
        <w:t xml:space="preserve"> laryngeal or proximal tracheal </w:t>
      </w:r>
      <w:r w:rsidRPr="00367EC9">
        <w:rPr>
          <w:rFonts w:cs="Times New Roman"/>
          <w:sz w:val="28"/>
          <w:szCs w:val="28"/>
        </w:rPr>
        <w:t>obstructions.</w:t>
      </w:r>
      <w:r>
        <w:rPr>
          <w:rFonts w:cs="Times New Roman"/>
          <w:sz w:val="28"/>
          <w:szCs w:val="28"/>
        </w:rPr>
        <w:t xml:space="preserve"> </w:t>
      </w:r>
      <w:r w:rsidRPr="00367EC9">
        <w:rPr>
          <w:rFonts w:cs="Times New Roman"/>
          <w:sz w:val="28"/>
          <w:szCs w:val="28"/>
        </w:rPr>
        <w:t>Tracheotomy is also indica</w:t>
      </w:r>
      <w:r>
        <w:rPr>
          <w:rFonts w:cs="Times New Roman"/>
          <w:sz w:val="28"/>
          <w:szCs w:val="28"/>
        </w:rPr>
        <w:t xml:space="preserve">ted prior to some operations on </w:t>
      </w:r>
      <w:r w:rsidRPr="00367EC9">
        <w:rPr>
          <w:rFonts w:cs="Times New Roman"/>
          <w:sz w:val="28"/>
          <w:szCs w:val="28"/>
        </w:rPr>
        <w:t>the</w:t>
      </w:r>
      <w:r>
        <w:rPr>
          <w:rFonts w:cs="Times New Roman"/>
          <w:sz w:val="28"/>
          <w:szCs w:val="28"/>
        </w:rPr>
        <w:t xml:space="preserve"> </w:t>
      </w:r>
      <w:r w:rsidRPr="00367EC9">
        <w:rPr>
          <w:rFonts w:cs="Times New Roman"/>
          <w:sz w:val="28"/>
          <w:szCs w:val="28"/>
        </w:rPr>
        <w:t>nose, paranasal sinuses or larynx.</w:t>
      </w:r>
    </w:p>
    <w:p w:rsidR="00DA7512" w:rsidRDefault="00DA7512" w:rsidP="003B7F14">
      <w:pPr>
        <w:autoSpaceDE w:val="0"/>
        <w:autoSpaceDN w:val="0"/>
        <w:bidi w:val="0"/>
        <w:adjustRightInd w:val="0"/>
        <w:spacing w:after="0" w:line="360" w:lineRule="auto"/>
        <w:ind w:left="360"/>
        <w:jc w:val="both"/>
        <w:rPr>
          <w:b/>
          <w:bCs/>
          <w:sz w:val="28"/>
          <w:szCs w:val="28"/>
        </w:rPr>
      </w:pPr>
    </w:p>
    <w:p w:rsidR="002C727E" w:rsidRDefault="002C727E" w:rsidP="003B7F14">
      <w:pPr>
        <w:bidi w:val="0"/>
        <w:spacing w:line="360" w:lineRule="auto"/>
        <w:ind w:left="360"/>
        <w:jc w:val="both"/>
        <w:rPr>
          <w:sz w:val="28"/>
          <w:szCs w:val="28"/>
        </w:rPr>
      </w:pPr>
      <w:r w:rsidRPr="002C727E">
        <w:rPr>
          <w:b/>
          <w:bCs/>
          <w:sz w:val="28"/>
          <w:szCs w:val="28"/>
        </w:rPr>
        <w:t xml:space="preserve">Surgical technique:- </w:t>
      </w:r>
    </w:p>
    <w:p w:rsidR="00367EC9" w:rsidRDefault="00367EC9" w:rsidP="00460EE5">
      <w:pPr>
        <w:pStyle w:val="ListParagraph"/>
        <w:numPr>
          <w:ilvl w:val="0"/>
          <w:numId w:val="35"/>
        </w:numPr>
        <w:bidi w:val="0"/>
        <w:spacing w:line="360" w:lineRule="auto"/>
        <w:jc w:val="both"/>
        <w:rPr>
          <w:sz w:val="28"/>
          <w:szCs w:val="28"/>
        </w:rPr>
      </w:pPr>
      <w:r w:rsidRPr="00367EC9">
        <w:rPr>
          <w:sz w:val="28"/>
          <w:szCs w:val="28"/>
        </w:rPr>
        <w:t>Tracheotomy is usually performed on the standing animal under local infiltration analgesia, but may also be carried out on the recumbent patient</w:t>
      </w:r>
      <w:r>
        <w:rPr>
          <w:sz w:val="28"/>
          <w:szCs w:val="28"/>
        </w:rPr>
        <w:t>.</w:t>
      </w:r>
    </w:p>
    <w:p w:rsidR="00367EC9" w:rsidRPr="00367EC9" w:rsidRDefault="00367EC9" w:rsidP="00460EE5">
      <w:pPr>
        <w:pStyle w:val="ListParagraph"/>
        <w:numPr>
          <w:ilvl w:val="0"/>
          <w:numId w:val="35"/>
        </w:numPr>
        <w:autoSpaceDE w:val="0"/>
        <w:autoSpaceDN w:val="0"/>
        <w:bidi w:val="0"/>
        <w:adjustRightInd w:val="0"/>
        <w:spacing w:after="0" w:line="360" w:lineRule="auto"/>
        <w:jc w:val="both"/>
        <w:rPr>
          <w:sz w:val="28"/>
          <w:szCs w:val="28"/>
        </w:rPr>
      </w:pPr>
      <w:r w:rsidRPr="00367EC9">
        <w:rPr>
          <w:rFonts w:cs="Times New Roman"/>
          <w:sz w:val="28"/>
          <w:szCs w:val="28"/>
        </w:rPr>
        <w:t>The head and neck of the animal are extended and an approximately 7 cm ventral midline skin incision is made in the cranial third of the neck at the level of the 4th-6th tracheal ring.</w:t>
      </w:r>
    </w:p>
    <w:p w:rsidR="00367EC9" w:rsidRPr="00367EC9" w:rsidRDefault="00367EC9" w:rsidP="00460EE5">
      <w:pPr>
        <w:pStyle w:val="ListParagraph"/>
        <w:numPr>
          <w:ilvl w:val="0"/>
          <w:numId w:val="35"/>
        </w:numPr>
        <w:autoSpaceDE w:val="0"/>
        <w:autoSpaceDN w:val="0"/>
        <w:bidi w:val="0"/>
        <w:adjustRightInd w:val="0"/>
        <w:spacing w:after="0" w:line="360" w:lineRule="auto"/>
        <w:jc w:val="both"/>
        <w:rPr>
          <w:rFonts w:cs="Times New Roman"/>
          <w:sz w:val="28"/>
          <w:szCs w:val="28"/>
        </w:rPr>
      </w:pPr>
      <w:r>
        <w:rPr>
          <w:rFonts w:cs="Times New Roman"/>
          <w:sz w:val="28"/>
          <w:szCs w:val="28"/>
        </w:rPr>
        <w:t>T</w:t>
      </w:r>
      <w:r w:rsidRPr="00367EC9">
        <w:rPr>
          <w:rFonts w:cs="Times New Roman"/>
          <w:sz w:val="28"/>
          <w:szCs w:val="28"/>
        </w:rPr>
        <w:t>he longitudinal junction of the sternohyoid muscles is divided and the trachea exposed</w:t>
      </w:r>
      <w:r w:rsidR="008E2FB9">
        <w:rPr>
          <w:rFonts w:cs="Times New Roman"/>
          <w:sz w:val="28"/>
          <w:szCs w:val="28"/>
        </w:rPr>
        <w:t xml:space="preserve"> (fig. 7)</w:t>
      </w:r>
      <w:r w:rsidRPr="00367EC9">
        <w:rPr>
          <w:rFonts w:cs="Times New Roman"/>
          <w:sz w:val="28"/>
          <w:szCs w:val="28"/>
        </w:rPr>
        <w:t>. The muscles and skin are spread with a wound retractor.</w:t>
      </w:r>
    </w:p>
    <w:p w:rsidR="009340A8" w:rsidRDefault="00367EC9" w:rsidP="00460EE5">
      <w:pPr>
        <w:pStyle w:val="ListParagraph"/>
        <w:numPr>
          <w:ilvl w:val="0"/>
          <w:numId w:val="35"/>
        </w:numPr>
        <w:autoSpaceDE w:val="0"/>
        <w:autoSpaceDN w:val="0"/>
        <w:bidi w:val="0"/>
        <w:adjustRightInd w:val="0"/>
        <w:spacing w:after="0" w:line="360" w:lineRule="auto"/>
        <w:jc w:val="both"/>
        <w:rPr>
          <w:rFonts w:cs="Times New Roman"/>
          <w:sz w:val="28"/>
          <w:szCs w:val="28"/>
        </w:rPr>
      </w:pPr>
      <w:r w:rsidRPr="009340A8">
        <w:rPr>
          <w:rFonts w:cs="Times New Roman"/>
          <w:sz w:val="28"/>
          <w:szCs w:val="28"/>
        </w:rPr>
        <w:t xml:space="preserve">If temporary tracheotomy is indicated, a tracheal annular ligament is pierced with a scalpel and a tracheal tube </w:t>
      </w:r>
      <w:r w:rsidR="009340A8">
        <w:rPr>
          <w:rFonts w:cs="Times New Roman"/>
          <w:sz w:val="28"/>
          <w:szCs w:val="28"/>
        </w:rPr>
        <w:t>(fig. 8-A)</w:t>
      </w:r>
    </w:p>
    <w:p w:rsidR="008E2FB9" w:rsidRDefault="00367EC9" w:rsidP="00460EE5">
      <w:pPr>
        <w:pStyle w:val="ListParagraph"/>
        <w:numPr>
          <w:ilvl w:val="0"/>
          <w:numId w:val="35"/>
        </w:numPr>
        <w:autoSpaceDE w:val="0"/>
        <w:autoSpaceDN w:val="0"/>
        <w:bidi w:val="0"/>
        <w:adjustRightInd w:val="0"/>
        <w:spacing w:after="0" w:line="360" w:lineRule="auto"/>
        <w:jc w:val="both"/>
        <w:rPr>
          <w:rFonts w:cs="Times New Roman"/>
          <w:sz w:val="28"/>
          <w:szCs w:val="28"/>
        </w:rPr>
      </w:pPr>
      <w:r w:rsidRPr="009340A8">
        <w:rPr>
          <w:rFonts w:cs="Times New Roman"/>
          <w:sz w:val="28"/>
          <w:szCs w:val="28"/>
        </w:rPr>
        <w:t>If the tracheotomy tube is to remain for a longer period, partial resection of a tracheal ring is performed</w:t>
      </w:r>
      <w:r w:rsidR="009340A8">
        <w:rPr>
          <w:rFonts w:cs="Times New Roman"/>
          <w:sz w:val="28"/>
          <w:szCs w:val="28"/>
        </w:rPr>
        <w:t xml:space="preserve"> </w:t>
      </w:r>
      <w:r w:rsidR="008E2FB9">
        <w:rPr>
          <w:rFonts w:cs="Times New Roman"/>
          <w:sz w:val="28"/>
          <w:szCs w:val="28"/>
        </w:rPr>
        <w:t>,</w:t>
      </w:r>
    </w:p>
    <w:p w:rsidR="00367EC9" w:rsidRPr="006433F9" w:rsidRDefault="00367EC9" w:rsidP="00460EE5">
      <w:pPr>
        <w:pStyle w:val="ListParagraph"/>
        <w:numPr>
          <w:ilvl w:val="0"/>
          <w:numId w:val="35"/>
        </w:numPr>
        <w:autoSpaceDE w:val="0"/>
        <w:autoSpaceDN w:val="0"/>
        <w:bidi w:val="0"/>
        <w:adjustRightInd w:val="0"/>
        <w:spacing w:after="0" w:line="360" w:lineRule="auto"/>
        <w:jc w:val="both"/>
        <w:rPr>
          <w:rFonts w:cs="Times New Roman"/>
          <w:sz w:val="28"/>
          <w:szCs w:val="28"/>
        </w:rPr>
      </w:pPr>
      <w:r w:rsidRPr="009340A8">
        <w:rPr>
          <w:rFonts w:cs="Times New Roman"/>
          <w:sz w:val="28"/>
          <w:szCs w:val="28"/>
        </w:rPr>
        <w:t>tracheal window is produced by partial resection of one</w:t>
      </w:r>
      <w:r w:rsidR="006433F9">
        <w:rPr>
          <w:rFonts w:cs="Times New Roman"/>
          <w:sz w:val="28"/>
          <w:szCs w:val="28"/>
        </w:rPr>
        <w:t xml:space="preserve"> to three</w:t>
      </w:r>
      <w:r w:rsidRPr="009340A8">
        <w:rPr>
          <w:rFonts w:cs="Times New Roman"/>
          <w:sz w:val="28"/>
          <w:szCs w:val="28"/>
        </w:rPr>
        <w:t xml:space="preserve"> tracheal ring</w:t>
      </w:r>
      <w:r w:rsidR="009340A8">
        <w:rPr>
          <w:rFonts w:cs="Times New Roman"/>
          <w:sz w:val="28"/>
          <w:szCs w:val="28"/>
        </w:rPr>
        <w:t xml:space="preserve"> (fig. 8-C)</w:t>
      </w:r>
      <w:r w:rsidRPr="009340A8">
        <w:rPr>
          <w:rFonts w:cs="Times New Roman"/>
          <w:sz w:val="28"/>
          <w:szCs w:val="28"/>
        </w:rPr>
        <w:t>.</w:t>
      </w:r>
      <w:r w:rsidRPr="006433F9">
        <w:rPr>
          <w:rFonts w:cs="Times New Roman"/>
          <w:sz w:val="28"/>
          <w:szCs w:val="28"/>
        </w:rPr>
        <w:t xml:space="preserve">The disc to be removed is grasped with forceps. (2) To prevent the tracheal ring from collapsing, resection of a semi-disc of the tracheal rings proximal and distal to an incision through the annular ligament is recommended </w:t>
      </w:r>
      <w:r w:rsidR="006433F9">
        <w:rPr>
          <w:rFonts w:cs="Times New Roman"/>
          <w:sz w:val="28"/>
          <w:szCs w:val="28"/>
        </w:rPr>
        <w:t>(fig. 8-B)</w:t>
      </w:r>
    </w:p>
    <w:p w:rsidR="00367EC9" w:rsidRDefault="00367EC9" w:rsidP="003B7F14">
      <w:pPr>
        <w:bidi w:val="0"/>
        <w:spacing w:line="360" w:lineRule="auto"/>
        <w:jc w:val="both"/>
        <w:rPr>
          <w:sz w:val="28"/>
          <w:szCs w:val="28"/>
        </w:rPr>
      </w:pPr>
    </w:p>
    <w:p w:rsidR="00367EC9" w:rsidRDefault="00367EC9" w:rsidP="003B7F14">
      <w:pPr>
        <w:bidi w:val="0"/>
        <w:spacing w:line="360" w:lineRule="auto"/>
        <w:jc w:val="both"/>
        <w:rPr>
          <w:sz w:val="28"/>
          <w:szCs w:val="28"/>
        </w:rPr>
      </w:pPr>
    </w:p>
    <w:p w:rsidR="00367EC9" w:rsidRDefault="00367EC9" w:rsidP="003B7F14">
      <w:pPr>
        <w:bidi w:val="0"/>
        <w:spacing w:line="360" w:lineRule="auto"/>
        <w:jc w:val="both"/>
        <w:rPr>
          <w:sz w:val="28"/>
          <w:szCs w:val="28"/>
        </w:rPr>
      </w:pPr>
    </w:p>
    <w:p w:rsidR="002C727E" w:rsidRDefault="002C727E" w:rsidP="003B7F14">
      <w:pPr>
        <w:bidi w:val="0"/>
        <w:spacing w:line="360" w:lineRule="auto"/>
        <w:ind w:left="360"/>
        <w:jc w:val="both"/>
        <w:rPr>
          <w:sz w:val="28"/>
          <w:szCs w:val="28"/>
        </w:rPr>
      </w:pPr>
      <w:r w:rsidRPr="002C727E">
        <w:rPr>
          <w:noProof/>
          <w:sz w:val="28"/>
          <w:szCs w:val="28"/>
        </w:rPr>
        <w:drawing>
          <wp:inline distT="0" distB="0" distL="0" distR="0">
            <wp:extent cx="3840335" cy="2286000"/>
            <wp:effectExtent l="19050" t="0" r="7765" b="0"/>
            <wp:docPr id="58" name="صورة 5" descr="pictures of R"/>
            <wp:cNvGraphicFramePr/>
            <a:graphic xmlns:a="http://schemas.openxmlformats.org/drawingml/2006/main">
              <a:graphicData uri="http://schemas.openxmlformats.org/drawingml/2006/picture">
                <pic:pic xmlns:pic="http://schemas.openxmlformats.org/drawingml/2006/picture">
                  <pic:nvPicPr>
                    <pic:cNvPr id="37892" name="Picture 4" descr="pictures of R"/>
                    <pic:cNvPicPr>
                      <a:picLocks noChangeAspect="1" noChangeArrowheads="1"/>
                    </pic:cNvPicPr>
                  </pic:nvPicPr>
                  <pic:blipFill>
                    <a:blip r:embed="rId15"/>
                    <a:srcRect/>
                    <a:stretch>
                      <a:fillRect/>
                    </a:stretch>
                  </pic:blipFill>
                  <pic:spPr bwMode="auto">
                    <a:xfrm>
                      <a:off x="0" y="0"/>
                      <a:ext cx="3840335" cy="2286000"/>
                    </a:xfrm>
                    <a:prstGeom prst="rect">
                      <a:avLst/>
                    </a:prstGeom>
                    <a:noFill/>
                    <a:ln w="9525">
                      <a:noFill/>
                      <a:miter lim="800000"/>
                      <a:headEnd/>
                      <a:tailEnd/>
                    </a:ln>
                  </pic:spPr>
                </pic:pic>
              </a:graphicData>
            </a:graphic>
          </wp:inline>
        </w:drawing>
      </w:r>
    </w:p>
    <w:p w:rsidR="002C727E" w:rsidRDefault="0036072A" w:rsidP="003B7F14">
      <w:pPr>
        <w:bidi w:val="0"/>
        <w:spacing w:line="360" w:lineRule="auto"/>
        <w:ind w:left="360"/>
        <w:jc w:val="both"/>
        <w:rPr>
          <w:sz w:val="28"/>
          <w:szCs w:val="28"/>
        </w:rPr>
      </w:pPr>
      <w:r>
        <w:rPr>
          <w:noProof/>
          <w:sz w:val="28"/>
          <w:szCs w:val="28"/>
        </w:rPr>
        <w:pict>
          <v:shape id="_x0000_s1096" type="#_x0000_t202" style="position:absolute;left:0;text-align:left;margin-left:0;margin-top:0;width:402.5pt;height:80.8pt;z-index:251662336;mso-position-horizontal:center;mso-width-relative:margin;mso-height-relative:margin" stroked="f">
            <v:textbox style="mso-next-textbox:#_x0000_s1096">
              <w:txbxContent>
                <w:p w:rsidR="002C727E" w:rsidRPr="002A4DC8" w:rsidRDefault="002A4DC8" w:rsidP="00025E09">
                  <w:pPr>
                    <w:bidi w:val="0"/>
                    <w:rPr>
                      <w:sz w:val="24"/>
                      <w:szCs w:val="24"/>
                      <w:rtl/>
                    </w:rPr>
                  </w:pPr>
                  <w:r w:rsidRPr="002A4DC8">
                    <w:rPr>
                      <w:b/>
                      <w:bCs/>
                      <w:sz w:val="24"/>
                      <w:szCs w:val="24"/>
                    </w:rPr>
                    <w:t xml:space="preserve">Figure </w:t>
                  </w:r>
                  <w:r w:rsidR="001D1E7C">
                    <w:rPr>
                      <w:b/>
                      <w:bCs/>
                      <w:sz w:val="24"/>
                      <w:szCs w:val="24"/>
                    </w:rPr>
                    <w:t>7</w:t>
                  </w:r>
                  <w:r w:rsidRPr="002A4DC8">
                    <w:rPr>
                      <w:b/>
                      <w:bCs/>
                      <w:sz w:val="24"/>
                      <w:szCs w:val="24"/>
                    </w:rPr>
                    <w:t>.</w:t>
                  </w:r>
                  <w:r>
                    <w:rPr>
                      <w:b/>
                      <w:bCs/>
                      <w:sz w:val="24"/>
                      <w:szCs w:val="24"/>
                    </w:rPr>
                    <w:t xml:space="preserve"> </w:t>
                  </w:r>
                  <w:r w:rsidR="002C727E" w:rsidRPr="002A4DC8">
                    <w:rPr>
                      <w:sz w:val="24"/>
                      <w:szCs w:val="24"/>
                    </w:rPr>
                    <w:t xml:space="preserve">Cross section of the midcervical region demonstrating the anatomy </w:t>
                  </w:r>
                  <w:r w:rsidR="00367EC9">
                    <w:rPr>
                      <w:sz w:val="24"/>
                      <w:szCs w:val="24"/>
                    </w:rPr>
                    <w:t>at the surgical site of tracheo</w:t>
                  </w:r>
                  <w:r w:rsidR="002C727E" w:rsidRPr="002A4DC8">
                    <w:rPr>
                      <w:sz w:val="24"/>
                      <w:szCs w:val="24"/>
                    </w:rPr>
                    <w:t>tomy.</w:t>
                  </w:r>
                  <w:r w:rsidR="00367EC9">
                    <w:rPr>
                      <w:sz w:val="24"/>
                      <w:szCs w:val="24"/>
                    </w:rPr>
                    <w:t xml:space="preserve"> </w:t>
                  </w:r>
                  <w:r w:rsidR="002C727E" w:rsidRPr="002A4DC8">
                    <w:rPr>
                      <w:sz w:val="24"/>
                      <w:szCs w:val="24"/>
                    </w:rPr>
                    <w:t xml:space="preserve">The sternohyoid muscle is reflected to locate the trachea </w:t>
                  </w:r>
                </w:p>
                <w:p w:rsidR="002C727E" w:rsidRPr="002C727E" w:rsidRDefault="002C727E" w:rsidP="00025E09">
                  <w:pPr>
                    <w:bidi w:val="0"/>
                    <w:rPr>
                      <w:sz w:val="24"/>
                      <w:szCs w:val="24"/>
                    </w:rPr>
                  </w:pPr>
                </w:p>
              </w:txbxContent>
            </v:textbox>
          </v:shape>
        </w:pict>
      </w:r>
    </w:p>
    <w:p w:rsidR="00B14B00" w:rsidRDefault="00B14B00" w:rsidP="003B7F14">
      <w:pPr>
        <w:bidi w:val="0"/>
        <w:spacing w:line="360" w:lineRule="auto"/>
        <w:ind w:left="360"/>
        <w:jc w:val="both"/>
        <w:rPr>
          <w:sz w:val="28"/>
          <w:szCs w:val="28"/>
        </w:rPr>
      </w:pPr>
    </w:p>
    <w:p w:rsidR="00B14B00" w:rsidRDefault="0036072A" w:rsidP="003B7F14">
      <w:pPr>
        <w:bidi w:val="0"/>
        <w:spacing w:line="360" w:lineRule="auto"/>
        <w:ind w:left="360"/>
        <w:jc w:val="both"/>
        <w:rPr>
          <w:sz w:val="28"/>
          <w:szCs w:val="28"/>
        </w:rPr>
      </w:pPr>
      <w:r>
        <w:rPr>
          <w:noProof/>
        </w:rPr>
        <w:pict>
          <v:shape id="_x0000_s1097" type="#_x0000_t202" style="position:absolute;left:0;text-align:left;margin-left:-.65pt;margin-top:215.85pt;width:398.65pt;height:46.5pt;z-index:251664384" stroked="f">
            <v:textbox style="mso-next-textbox:#_x0000_s1097;mso-fit-shape-to-text:t">
              <w:txbxContent>
                <w:p w:rsidR="00B14B00" w:rsidRPr="004A0BCD" w:rsidRDefault="00FB1773" w:rsidP="009340A8">
                  <w:pPr>
                    <w:bidi w:val="0"/>
                    <w:spacing w:line="240" w:lineRule="auto"/>
                    <w:rPr>
                      <w:sz w:val="24"/>
                      <w:szCs w:val="24"/>
                    </w:rPr>
                  </w:pPr>
                  <w:r>
                    <w:rPr>
                      <w:b/>
                      <w:bCs/>
                      <w:sz w:val="24"/>
                      <w:szCs w:val="24"/>
                    </w:rPr>
                    <w:t xml:space="preserve">Figure </w:t>
                  </w:r>
                  <w:r w:rsidR="001D1E7C">
                    <w:rPr>
                      <w:b/>
                      <w:bCs/>
                      <w:sz w:val="24"/>
                      <w:szCs w:val="24"/>
                    </w:rPr>
                    <w:t>8</w:t>
                  </w:r>
                  <w:r>
                    <w:rPr>
                      <w:b/>
                      <w:bCs/>
                      <w:sz w:val="24"/>
                      <w:szCs w:val="24"/>
                    </w:rPr>
                    <w:t xml:space="preserve">. </w:t>
                  </w:r>
                  <w:r w:rsidR="00367EC9">
                    <w:rPr>
                      <w:sz w:val="24"/>
                      <w:szCs w:val="24"/>
                    </w:rPr>
                    <w:t>Tracheo</w:t>
                  </w:r>
                  <w:r w:rsidR="006A45FB" w:rsidRPr="006A45FB">
                    <w:rPr>
                      <w:sz w:val="24"/>
                      <w:szCs w:val="24"/>
                    </w:rPr>
                    <w:t xml:space="preserve">tomy techniques: A. </w:t>
                  </w:r>
                  <w:r w:rsidR="00B14B00" w:rsidRPr="006A45FB">
                    <w:rPr>
                      <w:sz w:val="24"/>
                      <w:szCs w:val="24"/>
                    </w:rPr>
                    <w:t>Incision</w:t>
                  </w:r>
                  <w:r w:rsidR="00B14B00" w:rsidRPr="004A0BCD">
                    <w:rPr>
                      <w:sz w:val="24"/>
                      <w:szCs w:val="24"/>
                    </w:rPr>
                    <w:t xml:space="preserve"> of the annular ligament. </w:t>
                  </w:r>
                  <w:r w:rsidR="006A45FB">
                    <w:rPr>
                      <w:sz w:val="24"/>
                      <w:szCs w:val="24"/>
                    </w:rPr>
                    <w:t xml:space="preserve">B. </w:t>
                  </w:r>
                  <w:r w:rsidR="009340A8">
                    <w:rPr>
                      <w:sz w:val="24"/>
                      <w:szCs w:val="24"/>
                    </w:rPr>
                    <w:t>Removal of elliptical segment .</w:t>
                  </w:r>
                  <w:r w:rsidR="006A45FB">
                    <w:rPr>
                      <w:sz w:val="24"/>
                      <w:szCs w:val="24"/>
                    </w:rPr>
                    <w:t xml:space="preserve">C. </w:t>
                  </w:r>
                  <w:r w:rsidR="00B14B00" w:rsidRPr="004A0BCD">
                    <w:rPr>
                      <w:sz w:val="24"/>
                      <w:szCs w:val="24"/>
                    </w:rPr>
                    <w:t>Removal of tracheal cartilages</w:t>
                  </w:r>
                </w:p>
              </w:txbxContent>
            </v:textbox>
            <w10:wrap type="square"/>
          </v:shape>
        </w:pict>
      </w:r>
      <w:r w:rsidR="00B14B00" w:rsidRPr="00B14B00">
        <w:rPr>
          <w:noProof/>
          <w:sz w:val="28"/>
          <w:szCs w:val="28"/>
        </w:rPr>
        <w:drawing>
          <wp:inline distT="0" distB="0" distL="0" distR="0">
            <wp:extent cx="4048454" cy="2333297"/>
            <wp:effectExtent l="19050" t="0" r="9196" b="0"/>
            <wp:docPr id="71" name="صورة 6" descr="pictures of R"/>
            <wp:cNvGraphicFramePr/>
            <a:graphic xmlns:a="http://schemas.openxmlformats.org/drawingml/2006/main">
              <a:graphicData uri="http://schemas.openxmlformats.org/drawingml/2006/picture">
                <pic:pic xmlns:pic="http://schemas.openxmlformats.org/drawingml/2006/picture">
                  <pic:nvPicPr>
                    <pic:cNvPr id="38916" name="Picture 4" descr="pictures of R"/>
                    <pic:cNvPicPr>
                      <a:picLocks noChangeAspect="1" noChangeArrowheads="1"/>
                    </pic:cNvPicPr>
                  </pic:nvPicPr>
                  <pic:blipFill>
                    <a:blip r:embed="rId16"/>
                    <a:srcRect/>
                    <a:stretch>
                      <a:fillRect/>
                    </a:stretch>
                  </pic:blipFill>
                  <pic:spPr bwMode="auto">
                    <a:xfrm>
                      <a:off x="0" y="0"/>
                      <a:ext cx="4047701" cy="2332863"/>
                    </a:xfrm>
                    <a:prstGeom prst="rect">
                      <a:avLst/>
                    </a:prstGeom>
                    <a:noFill/>
                    <a:ln w="9525">
                      <a:noFill/>
                      <a:miter lim="800000"/>
                      <a:headEnd/>
                      <a:tailEnd/>
                    </a:ln>
                  </pic:spPr>
                </pic:pic>
              </a:graphicData>
            </a:graphic>
          </wp:inline>
        </w:drawing>
      </w:r>
    </w:p>
    <w:p w:rsidR="004A0BCD" w:rsidRDefault="0057678A" w:rsidP="003B7F14">
      <w:pPr>
        <w:bidi w:val="0"/>
        <w:spacing w:line="360" w:lineRule="auto"/>
        <w:ind w:left="360"/>
        <w:jc w:val="both"/>
        <w:rPr>
          <w:sz w:val="28"/>
          <w:szCs w:val="28"/>
        </w:rPr>
      </w:pPr>
      <w:r>
        <w:rPr>
          <w:noProof/>
          <w:sz w:val="28"/>
          <w:szCs w:val="28"/>
        </w:rPr>
        <w:lastRenderedPageBreak/>
        <w:drawing>
          <wp:inline distT="0" distB="0" distL="0" distR="0">
            <wp:extent cx="5415685" cy="3657600"/>
            <wp:effectExtent l="19050" t="0" r="0" b="0"/>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15685" cy="3657600"/>
                    </a:xfrm>
                    <a:prstGeom prst="rect">
                      <a:avLst/>
                    </a:prstGeom>
                    <a:noFill/>
                    <a:ln w="9525">
                      <a:noFill/>
                      <a:miter lim="800000"/>
                      <a:headEnd/>
                      <a:tailEnd/>
                    </a:ln>
                  </pic:spPr>
                </pic:pic>
              </a:graphicData>
            </a:graphic>
          </wp:inline>
        </w:drawing>
      </w:r>
    </w:p>
    <w:p w:rsidR="00747FF7" w:rsidRDefault="0036072A" w:rsidP="003B7F14">
      <w:pPr>
        <w:bidi w:val="0"/>
        <w:spacing w:line="360" w:lineRule="auto"/>
        <w:ind w:left="360"/>
        <w:jc w:val="both"/>
        <w:rPr>
          <w:b/>
          <w:bCs/>
          <w:sz w:val="28"/>
          <w:szCs w:val="28"/>
        </w:rPr>
      </w:pPr>
      <w:r>
        <w:rPr>
          <w:b/>
          <w:bCs/>
          <w:noProof/>
          <w:sz w:val="28"/>
          <w:szCs w:val="28"/>
        </w:rPr>
        <w:pict>
          <v:shape id="_x0000_s1119" type="#_x0000_t202" style="position:absolute;left:0;text-align:left;margin-left:26.3pt;margin-top:16.6pt;width:423.7pt;height:33.4pt;z-index:251687936;mso-height-percent:200;mso-height-percent:200;mso-width-relative:margin;mso-height-relative:margin" stroked="f">
            <v:textbox style="mso-fit-shape-to-text:t">
              <w:txbxContent>
                <w:p w:rsidR="0057678A" w:rsidRPr="0057678A" w:rsidRDefault="0057678A" w:rsidP="0057678A">
                  <w:pPr>
                    <w:bidi w:val="0"/>
                    <w:rPr>
                      <w:sz w:val="24"/>
                      <w:szCs w:val="24"/>
                    </w:rPr>
                  </w:pPr>
                  <w:r w:rsidRPr="0057678A">
                    <w:rPr>
                      <w:b/>
                      <w:bCs/>
                      <w:sz w:val="24"/>
                      <w:szCs w:val="24"/>
                    </w:rPr>
                    <w:t>Figure 9.</w:t>
                  </w:r>
                  <w:r w:rsidRPr="0057678A">
                    <w:rPr>
                      <w:sz w:val="24"/>
                      <w:szCs w:val="24"/>
                    </w:rPr>
                    <w:t xml:space="preserve"> tracheotomy in horse</w:t>
                  </w:r>
                </w:p>
              </w:txbxContent>
            </v:textbox>
          </v:shape>
        </w:pict>
      </w:r>
    </w:p>
    <w:p w:rsidR="00DA7512" w:rsidRDefault="00DA7512" w:rsidP="003B7F14">
      <w:pPr>
        <w:bidi w:val="0"/>
        <w:spacing w:line="360" w:lineRule="auto"/>
        <w:ind w:left="360"/>
        <w:jc w:val="both"/>
        <w:rPr>
          <w:b/>
          <w:bCs/>
          <w:sz w:val="28"/>
          <w:szCs w:val="28"/>
        </w:rPr>
      </w:pPr>
    </w:p>
    <w:p w:rsidR="004A0BCD" w:rsidRPr="004A0BCD" w:rsidRDefault="004A0BCD" w:rsidP="003B7F14">
      <w:pPr>
        <w:bidi w:val="0"/>
        <w:spacing w:line="360" w:lineRule="auto"/>
        <w:ind w:left="360"/>
        <w:jc w:val="both"/>
        <w:rPr>
          <w:sz w:val="28"/>
          <w:szCs w:val="28"/>
        </w:rPr>
      </w:pPr>
      <w:r w:rsidRPr="004A0BCD">
        <w:rPr>
          <w:b/>
          <w:bCs/>
          <w:sz w:val="28"/>
          <w:szCs w:val="28"/>
        </w:rPr>
        <w:t>Post operative care:-</w:t>
      </w:r>
    </w:p>
    <w:p w:rsidR="005A5E5A" w:rsidRPr="004A0BCD" w:rsidRDefault="003418E0" w:rsidP="00460EE5">
      <w:pPr>
        <w:numPr>
          <w:ilvl w:val="1"/>
          <w:numId w:val="5"/>
        </w:numPr>
        <w:bidi w:val="0"/>
        <w:spacing w:line="360" w:lineRule="auto"/>
        <w:jc w:val="both"/>
        <w:rPr>
          <w:sz w:val="28"/>
          <w:szCs w:val="28"/>
          <w:rtl/>
        </w:rPr>
      </w:pPr>
      <w:r w:rsidRPr="004A0BCD">
        <w:rPr>
          <w:sz w:val="28"/>
          <w:szCs w:val="28"/>
        </w:rPr>
        <w:t xml:space="preserve"> Tetanus prophylaxis </w:t>
      </w:r>
    </w:p>
    <w:p w:rsidR="005A5E5A" w:rsidRPr="004A0BCD" w:rsidRDefault="003418E0" w:rsidP="00460EE5">
      <w:pPr>
        <w:numPr>
          <w:ilvl w:val="1"/>
          <w:numId w:val="5"/>
        </w:numPr>
        <w:bidi w:val="0"/>
        <w:spacing w:line="360" w:lineRule="auto"/>
        <w:jc w:val="both"/>
        <w:rPr>
          <w:sz w:val="28"/>
          <w:szCs w:val="28"/>
          <w:rtl/>
        </w:rPr>
      </w:pPr>
      <w:r w:rsidRPr="004A0BCD">
        <w:rPr>
          <w:sz w:val="28"/>
          <w:szCs w:val="28"/>
        </w:rPr>
        <w:t xml:space="preserve"> Antibiotic for a minimum of 3 days. </w:t>
      </w:r>
    </w:p>
    <w:p w:rsidR="005A5E5A" w:rsidRPr="004A0BCD" w:rsidRDefault="003418E0" w:rsidP="00460EE5">
      <w:pPr>
        <w:numPr>
          <w:ilvl w:val="1"/>
          <w:numId w:val="5"/>
        </w:numPr>
        <w:bidi w:val="0"/>
        <w:spacing w:line="360" w:lineRule="auto"/>
        <w:jc w:val="both"/>
        <w:rPr>
          <w:sz w:val="28"/>
          <w:szCs w:val="28"/>
          <w:rtl/>
        </w:rPr>
      </w:pPr>
      <w:r w:rsidRPr="004A0BCD">
        <w:rPr>
          <w:sz w:val="28"/>
          <w:szCs w:val="28"/>
        </w:rPr>
        <w:t xml:space="preserve"> The tracheal tube should be</w:t>
      </w:r>
      <w:r w:rsidR="004A0BCD" w:rsidRPr="004A0BCD">
        <w:rPr>
          <w:sz w:val="28"/>
          <w:szCs w:val="28"/>
        </w:rPr>
        <w:t xml:space="preserve"> checked daily for mucus which </w:t>
      </w:r>
      <w:r w:rsidRPr="004A0BCD">
        <w:rPr>
          <w:sz w:val="28"/>
          <w:szCs w:val="28"/>
        </w:rPr>
        <w:t>may plug it, this special</w:t>
      </w:r>
      <w:r w:rsidR="004A0BCD" w:rsidRPr="004A0BCD">
        <w:rPr>
          <w:sz w:val="28"/>
          <w:szCs w:val="28"/>
        </w:rPr>
        <w:t xml:space="preserve">ly in the first 2-3 days after </w:t>
      </w:r>
      <w:r w:rsidRPr="004A0BCD">
        <w:rPr>
          <w:sz w:val="28"/>
          <w:szCs w:val="28"/>
        </w:rPr>
        <w:t xml:space="preserve">surgery. </w:t>
      </w:r>
    </w:p>
    <w:p w:rsidR="005A5E5A" w:rsidRPr="004A0BCD" w:rsidRDefault="003418E0" w:rsidP="00460EE5">
      <w:pPr>
        <w:numPr>
          <w:ilvl w:val="1"/>
          <w:numId w:val="5"/>
        </w:numPr>
        <w:bidi w:val="0"/>
        <w:spacing w:line="360" w:lineRule="auto"/>
        <w:jc w:val="both"/>
        <w:rPr>
          <w:sz w:val="28"/>
          <w:szCs w:val="28"/>
          <w:rtl/>
        </w:rPr>
      </w:pPr>
      <w:r w:rsidRPr="004A0BCD">
        <w:rPr>
          <w:sz w:val="28"/>
          <w:szCs w:val="28"/>
        </w:rPr>
        <w:t xml:space="preserve"> Following removal of </w:t>
      </w:r>
      <w:r w:rsidR="004A0BCD" w:rsidRPr="004A0BCD">
        <w:rPr>
          <w:sz w:val="28"/>
          <w:szCs w:val="28"/>
        </w:rPr>
        <w:t xml:space="preserve">the endotracheal tube, tetanus </w:t>
      </w:r>
      <w:r w:rsidRPr="004A0BCD">
        <w:rPr>
          <w:sz w:val="28"/>
          <w:szCs w:val="28"/>
        </w:rPr>
        <w:t xml:space="preserve">prophylaxis also provided, skin closure is not performed and the wound allowed to heal by granulation. </w:t>
      </w:r>
    </w:p>
    <w:p w:rsidR="0057678A" w:rsidRDefault="0057678A" w:rsidP="003B7F14">
      <w:pPr>
        <w:bidi w:val="0"/>
        <w:spacing w:line="360" w:lineRule="auto"/>
        <w:ind w:left="360"/>
        <w:jc w:val="both"/>
        <w:rPr>
          <w:b/>
          <w:bCs/>
          <w:sz w:val="28"/>
          <w:szCs w:val="28"/>
        </w:rPr>
      </w:pPr>
    </w:p>
    <w:p w:rsidR="0057678A" w:rsidRDefault="0057678A" w:rsidP="003B7F14">
      <w:pPr>
        <w:bidi w:val="0"/>
        <w:spacing w:line="360" w:lineRule="auto"/>
        <w:ind w:left="360"/>
        <w:jc w:val="both"/>
        <w:rPr>
          <w:b/>
          <w:bCs/>
          <w:sz w:val="28"/>
          <w:szCs w:val="28"/>
        </w:rPr>
      </w:pPr>
    </w:p>
    <w:p w:rsidR="00EA39B6" w:rsidRPr="00EA39B6" w:rsidRDefault="000B7FCD" w:rsidP="003B7F14">
      <w:pPr>
        <w:bidi w:val="0"/>
        <w:spacing w:line="360" w:lineRule="auto"/>
        <w:ind w:left="360"/>
        <w:jc w:val="both"/>
        <w:rPr>
          <w:sz w:val="28"/>
          <w:szCs w:val="28"/>
        </w:rPr>
      </w:pPr>
      <w:r w:rsidRPr="00EA39B6">
        <w:rPr>
          <w:b/>
          <w:bCs/>
          <w:sz w:val="28"/>
          <w:szCs w:val="28"/>
        </w:rPr>
        <w:lastRenderedPageBreak/>
        <w:t>Affections</w:t>
      </w:r>
      <w:r w:rsidR="00EA39B6" w:rsidRPr="00EA39B6">
        <w:rPr>
          <w:b/>
          <w:bCs/>
          <w:sz w:val="28"/>
          <w:szCs w:val="28"/>
        </w:rPr>
        <w:t xml:space="preserve"> of Guttural Pouches</w:t>
      </w:r>
    </w:p>
    <w:p w:rsidR="00EA39B6" w:rsidRPr="00EA39B6" w:rsidRDefault="00EA39B6" w:rsidP="003B7F14">
      <w:pPr>
        <w:bidi w:val="0"/>
        <w:spacing w:line="360" w:lineRule="auto"/>
        <w:ind w:left="360"/>
        <w:jc w:val="both"/>
        <w:rPr>
          <w:sz w:val="28"/>
          <w:szCs w:val="28"/>
          <w:rtl/>
        </w:rPr>
      </w:pPr>
      <w:r w:rsidRPr="00EA39B6">
        <w:rPr>
          <w:sz w:val="28"/>
          <w:szCs w:val="28"/>
        </w:rPr>
        <w:t xml:space="preserve">The guttural pouch is a large mucous sac which the ventral diverticulum of the auditory tube or the Eustachian tube, </w:t>
      </w:r>
      <w:r w:rsidR="000B7FCD" w:rsidRPr="00EA39B6">
        <w:rPr>
          <w:sz w:val="28"/>
          <w:szCs w:val="28"/>
        </w:rPr>
        <w:t>it presents</w:t>
      </w:r>
      <w:r w:rsidRPr="00EA39B6">
        <w:rPr>
          <w:sz w:val="28"/>
          <w:szCs w:val="28"/>
        </w:rPr>
        <w:t xml:space="preserve"> the horses only not in other domesticated animals. They are situated between the base of the skull and the atlas dorsally and the pharynx ventrally. The pouch communicate with the pharynx through the pharyngeal orifice of the auditory tube. The average capaci</w:t>
      </w:r>
      <w:r w:rsidR="0057678A">
        <w:rPr>
          <w:sz w:val="28"/>
          <w:szCs w:val="28"/>
        </w:rPr>
        <w:t>ty of the pouch is about 300 ml</w:t>
      </w:r>
      <w:r w:rsidRPr="00EA39B6">
        <w:rPr>
          <w:sz w:val="28"/>
          <w:szCs w:val="28"/>
        </w:rPr>
        <w:t xml:space="preserve">. </w:t>
      </w:r>
    </w:p>
    <w:p w:rsidR="00EA39B6" w:rsidRPr="00EA39B6" w:rsidRDefault="00EA39B6" w:rsidP="003B7F14">
      <w:pPr>
        <w:bidi w:val="0"/>
        <w:spacing w:line="360" w:lineRule="auto"/>
        <w:ind w:left="360"/>
        <w:jc w:val="both"/>
        <w:rPr>
          <w:sz w:val="28"/>
          <w:szCs w:val="28"/>
          <w:rtl/>
        </w:rPr>
      </w:pPr>
      <w:r w:rsidRPr="00EA39B6">
        <w:rPr>
          <w:sz w:val="28"/>
          <w:szCs w:val="28"/>
        </w:rPr>
        <w:t>The function of the guttural pouches is still unclear, but it is suggested that they provide a mechanism for warming inspired air.</w:t>
      </w:r>
    </w:p>
    <w:p w:rsidR="005A5E5A" w:rsidRPr="00AC5AE8" w:rsidRDefault="003418E0" w:rsidP="00460EE5">
      <w:pPr>
        <w:numPr>
          <w:ilvl w:val="0"/>
          <w:numId w:val="6"/>
        </w:numPr>
        <w:bidi w:val="0"/>
        <w:spacing w:line="360" w:lineRule="auto"/>
        <w:jc w:val="both"/>
        <w:rPr>
          <w:sz w:val="28"/>
          <w:szCs w:val="28"/>
        </w:rPr>
      </w:pPr>
      <w:r w:rsidRPr="00AC5AE8">
        <w:rPr>
          <w:b/>
          <w:bCs/>
          <w:sz w:val="28"/>
          <w:szCs w:val="28"/>
        </w:rPr>
        <w:t>Empyema of the guttural pouch:-</w:t>
      </w:r>
    </w:p>
    <w:p w:rsidR="00AC5AE8" w:rsidRPr="00AC5AE8" w:rsidRDefault="00AC5AE8" w:rsidP="003B7F14">
      <w:pPr>
        <w:bidi w:val="0"/>
        <w:spacing w:line="360" w:lineRule="auto"/>
        <w:ind w:left="360"/>
        <w:jc w:val="both"/>
        <w:rPr>
          <w:sz w:val="28"/>
          <w:szCs w:val="28"/>
          <w:rtl/>
        </w:rPr>
      </w:pPr>
      <w:r w:rsidRPr="00AC5AE8">
        <w:rPr>
          <w:sz w:val="28"/>
          <w:szCs w:val="28"/>
        </w:rPr>
        <w:t xml:space="preserve">Infection of the guttural pouches occurs secondary to an inflammation and infection of the pharynx with an ascending infection of the Eustachian tube, and sometimes it is associated with strangles. </w:t>
      </w:r>
    </w:p>
    <w:p w:rsidR="00AC5AE8" w:rsidRPr="00AC5AE8" w:rsidRDefault="00AC5AE8" w:rsidP="003B7F14">
      <w:pPr>
        <w:bidi w:val="0"/>
        <w:spacing w:line="360" w:lineRule="auto"/>
        <w:ind w:left="360"/>
        <w:jc w:val="both"/>
        <w:rPr>
          <w:sz w:val="28"/>
          <w:szCs w:val="28"/>
          <w:rtl/>
        </w:rPr>
      </w:pPr>
      <w:r w:rsidRPr="00AC5AE8">
        <w:rPr>
          <w:sz w:val="28"/>
          <w:szCs w:val="28"/>
        </w:rPr>
        <w:t>The condition usually starts as a mild infection but can be prolonged. In some cases the mucopurulent exudates becomes hard and inspissated, in which case the condition is called (chondroids).</w:t>
      </w:r>
    </w:p>
    <w:p w:rsidR="004A0BCD" w:rsidRDefault="004A0BCD" w:rsidP="003B7F14">
      <w:pPr>
        <w:bidi w:val="0"/>
        <w:spacing w:line="360" w:lineRule="auto"/>
        <w:ind w:left="360"/>
        <w:jc w:val="both"/>
        <w:rPr>
          <w:sz w:val="28"/>
          <w:szCs w:val="28"/>
        </w:rPr>
      </w:pPr>
    </w:p>
    <w:p w:rsidR="00AC5AE8" w:rsidRPr="00AC5AE8" w:rsidRDefault="00AC5AE8" w:rsidP="003B7F14">
      <w:pPr>
        <w:bidi w:val="0"/>
        <w:spacing w:line="360" w:lineRule="auto"/>
        <w:ind w:left="360"/>
        <w:jc w:val="both"/>
        <w:rPr>
          <w:sz w:val="28"/>
          <w:szCs w:val="28"/>
        </w:rPr>
      </w:pPr>
      <w:r w:rsidRPr="00AC5AE8">
        <w:rPr>
          <w:b/>
          <w:bCs/>
          <w:sz w:val="28"/>
          <w:szCs w:val="28"/>
        </w:rPr>
        <w:t>Diagnosis:-</w:t>
      </w:r>
    </w:p>
    <w:p w:rsidR="005A5E5A" w:rsidRPr="00AC5AE8" w:rsidRDefault="003418E0" w:rsidP="00460EE5">
      <w:pPr>
        <w:numPr>
          <w:ilvl w:val="1"/>
          <w:numId w:val="7"/>
        </w:numPr>
        <w:tabs>
          <w:tab w:val="clear" w:pos="1440"/>
          <w:tab w:val="num" w:pos="720"/>
        </w:tabs>
        <w:bidi w:val="0"/>
        <w:spacing w:line="360" w:lineRule="auto"/>
        <w:ind w:left="720"/>
        <w:jc w:val="both"/>
        <w:rPr>
          <w:sz w:val="28"/>
          <w:szCs w:val="28"/>
          <w:rtl/>
        </w:rPr>
      </w:pPr>
      <w:r w:rsidRPr="00AC5AE8">
        <w:rPr>
          <w:b/>
          <w:bCs/>
          <w:sz w:val="28"/>
          <w:szCs w:val="28"/>
        </w:rPr>
        <w:t xml:space="preserve"> </w:t>
      </w:r>
      <w:r w:rsidRPr="00AC5AE8">
        <w:rPr>
          <w:sz w:val="28"/>
          <w:szCs w:val="28"/>
        </w:rPr>
        <w:t xml:space="preserve">By observing the animal as it eats from the </w:t>
      </w:r>
      <w:r w:rsidRPr="00AC5AE8">
        <w:rPr>
          <w:sz w:val="28"/>
          <w:szCs w:val="28"/>
        </w:rPr>
        <w:tab/>
        <w:t>ground pu</w:t>
      </w:r>
      <w:r w:rsidR="002014B2">
        <w:rPr>
          <w:sz w:val="28"/>
          <w:szCs w:val="28"/>
        </w:rPr>
        <w:t>s may drain from the nostrils of</w:t>
      </w:r>
      <w:r w:rsidRPr="00AC5AE8">
        <w:rPr>
          <w:sz w:val="28"/>
          <w:szCs w:val="28"/>
        </w:rPr>
        <w:t xml:space="preserve"> the affected side. </w:t>
      </w:r>
    </w:p>
    <w:p w:rsidR="005A5E5A" w:rsidRPr="00AC5AE8" w:rsidRDefault="003418E0" w:rsidP="00460EE5">
      <w:pPr>
        <w:numPr>
          <w:ilvl w:val="1"/>
          <w:numId w:val="7"/>
        </w:numPr>
        <w:tabs>
          <w:tab w:val="clear" w:pos="1440"/>
          <w:tab w:val="num" w:pos="720"/>
        </w:tabs>
        <w:bidi w:val="0"/>
        <w:spacing w:line="360" w:lineRule="auto"/>
        <w:ind w:left="720"/>
        <w:jc w:val="both"/>
        <w:rPr>
          <w:sz w:val="28"/>
          <w:szCs w:val="28"/>
          <w:rtl/>
        </w:rPr>
      </w:pPr>
      <w:r w:rsidRPr="00AC5AE8">
        <w:rPr>
          <w:sz w:val="28"/>
          <w:szCs w:val="28"/>
        </w:rPr>
        <w:t xml:space="preserve"> The animal may have difficulty in swallowing. </w:t>
      </w:r>
    </w:p>
    <w:p w:rsidR="005A5E5A" w:rsidRPr="00AC5AE8" w:rsidRDefault="003418E0" w:rsidP="00460EE5">
      <w:pPr>
        <w:numPr>
          <w:ilvl w:val="1"/>
          <w:numId w:val="7"/>
        </w:numPr>
        <w:tabs>
          <w:tab w:val="clear" w:pos="1440"/>
          <w:tab w:val="num" w:pos="720"/>
        </w:tabs>
        <w:bidi w:val="0"/>
        <w:spacing w:line="360" w:lineRule="auto"/>
        <w:ind w:left="720"/>
        <w:jc w:val="both"/>
        <w:rPr>
          <w:sz w:val="28"/>
          <w:szCs w:val="28"/>
          <w:rtl/>
        </w:rPr>
      </w:pPr>
      <w:r w:rsidRPr="00AC5AE8">
        <w:rPr>
          <w:sz w:val="28"/>
          <w:szCs w:val="28"/>
        </w:rPr>
        <w:lastRenderedPageBreak/>
        <w:t xml:space="preserve"> There may be d</w:t>
      </w:r>
      <w:r w:rsidR="00AC5AE8">
        <w:rPr>
          <w:sz w:val="28"/>
          <w:szCs w:val="28"/>
        </w:rPr>
        <w:t xml:space="preserve">istention on the affected side </w:t>
      </w:r>
      <w:r w:rsidRPr="00AC5AE8">
        <w:rPr>
          <w:sz w:val="28"/>
          <w:szCs w:val="28"/>
        </w:rPr>
        <w:t xml:space="preserve">of the neck. </w:t>
      </w:r>
    </w:p>
    <w:p w:rsidR="005A5E5A" w:rsidRDefault="003418E0" w:rsidP="00460EE5">
      <w:pPr>
        <w:numPr>
          <w:ilvl w:val="1"/>
          <w:numId w:val="7"/>
        </w:numPr>
        <w:tabs>
          <w:tab w:val="clear" w:pos="1440"/>
          <w:tab w:val="num" w:pos="720"/>
        </w:tabs>
        <w:bidi w:val="0"/>
        <w:spacing w:line="360" w:lineRule="auto"/>
        <w:ind w:left="720"/>
        <w:jc w:val="both"/>
        <w:rPr>
          <w:sz w:val="28"/>
          <w:szCs w:val="28"/>
        </w:rPr>
      </w:pPr>
      <w:r w:rsidRPr="00AC5AE8">
        <w:rPr>
          <w:sz w:val="28"/>
          <w:szCs w:val="28"/>
        </w:rPr>
        <w:t xml:space="preserve"> The horse will show tenderness over</w:t>
      </w:r>
      <w:r w:rsidR="00AC5AE8">
        <w:rPr>
          <w:sz w:val="28"/>
          <w:szCs w:val="28"/>
        </w:rPr>
        <w:t xml:space="preserve"> the </w:t>
      </w:r>
      <w:r w:rsidRPr="00AC5AE8">
        <w:rPr>
          <w:sz w:val="28"/>
          <w:szCs w:val="28"/>
        </w:rPr>
        <w:t xml:space="preserve">area. </w:t>
      </w:r>
    </w:p>
    <w:p w:rsidR="00AC5AE8" w:rsidRPr="00AC5AE8" w:rsidRDefault="00AC5AE8" w:rsidP="003B7F14">
      <w:pPr>
        <w:bidi w:val="0"/>
        <w:spacing w:line="360" w:lineRule="auto"/>
        <w:ind w:left="-360"/>
        <w:jc w:val="both"/>
        <w:rPr>
          <w:sz w:val="28"/>
          <w:szCs w:val="28"/>
          <w:rtl/>
        </w:rPr>
      </w:pPr>
      <w:r w:rsidRPr="00AC5AE8">
        <w:rPr>
          <w:sz w:val="28"/>
          <w:szCs w:val="28"/>
        </w:rPr>
        <w:t xml:space="preserve">        </w:t>
      </w:r>
    </w:p>
    <w:p w:rsidR="00AC5AE8" w:rsidRPr="00AC5AE8" w:rsidRDefault="00AC5AE8" w:rsidP="003B7F14">
      <w:pPr>
        <w:bidi w:val="0"/>
        <w:spacing w:line="360" w:lineRule="auto"/>
        <w:ind w:left="360"/>
        <w:jc w:val="both"/>
        <w:rPr>
          <w:b/>
          <w:bCs/>
          <w:sz w:val="28"/>
          <w:szCs w:val="28"/>
        </w:rPr>
      </w:pPr>
      <w:r w:rsidRPr="00AC5AE8">
        <w:rPr>
          <w:b/>
          <w:bCs/>
          <w:sz w:val="28"/>
          <w:szCs w:val="28"/>
        </w:rPr>
        <w:t>Treatment:-</w:t>
      </w:r>
    </w:p>
    <w:p w:rsidR="00AC5AE8" w:rsidRDefault="00AC5AE8" w:rsidP="003B7F14">
      <w:pPr>
        <w:bidi w:val="0"/>
        <w:spacing w:line="360" w:lineRule="auto"/>
        <w:ind w:left="360"/>
        <w:jc w:val="both"/>
        <w:rPr>
          <w:sz w:val="28"/>
          <w:szCs w:val="28"/>
        </w:rPr>
      </w:pPr>
      <w:r w:rsidRPr="00AC5AE8">
        <w:rPr>
          <w:sz w:val="28"/>
          <w:szCs w:val="28"/>
        </w:rPr>
        <w:t>Ventral drainage of the guttural pouch through "Viborg's triangle" which is bounded ventrally by the linguofacial vein, dorsally by the sternocephalicus muscle, and cranially by the vertical ramus of the mandible.</w:t>
      </w:r>
    </w:p>
    <w:p w:rsidR="00AC5AE8" w:rsidRDefault="00AC5AE8" w:rsidP="003B7F14">
      <w:pPr>
        <w:bidi w:val="0"/>
        <w:spacing w:line="360" w:lineRule="auto"/>
        <w:ind w:left="360"/>
        <w:jc w:val="both"/>
        <w:rPr>
          <w:sz w:val="28"/>
          <w:szCs w:val="28"/>
        </w:rPr>
      </w:pPr>
    </w:p>
    <w:p w:rsidR="00AC5AE8" w:rsidRDefault="00AC5AE8" w:rsidP="003B7F14">
      <w:pPr>
        <w:bidi w:val="0"/>
        <w:spacing w:line="360" w:lineRule="auto"/>
        <w:ind w:left="360"/>
        <w:jc w:val="both"/>
        <w:rPr>
          <w:sz w:val="28"/>
          <w:szCs w:val="28"/>
        </w:rPr>
      </w:pPr>
      <w:r w:rsidRPr="00AC5AE8">
        <w:rPr>
          <w:noProof/>
          <w:sz w:val="28"/>
          <w:szCs w:val="28"/>
        </w:rPr>
        <w:drawing>
          <wp:inline distT="0" distB="0" distL="0" distR="0">
            <wp:extent cx="5076496" cy="2845608"/>
            <wp:effectExtent l="19050" t="0" r="0" b="0"/>
            <wp:docPr id="72" name="صورة 7" descr="pictures of R"/>
            <wp:cNvGraphicFramePr/>
            <a:graphic xmlns:a="http://schemas.openxmlformats.org/drawingml/2006/main">
              <a:graphicData uri="http://schemas.openxmlformats.org/drawingml/2006/picture">
                <pic:pic xmlns:pic="http://schemas.openxmlformats.org/drawingml/2006/picture">
                  <pic:nvPicPr>
                    <pic:cNvPr id="47108" name="Picture 4" descr="pictures of R"/>
                    <pic:cNvPicPr>
                      <a:picLocks noChangeAspect="1" noChangeArrowheads="1"/>
                    </pic:cNvPicPr>
                  </pic:nvPicPr>
                  <pic:blipFill>
                    <a:blip r:embed="rId18"/>
                    <a:srcRect/>
                    <a:stretch>
                      <a:fillRect/>
                    </a:stretch>
                  </pic:blipFill>
                  <pic:spPr bwMode="auto">
                    <a:xfrm>
                      <a:off x="0" y="0"/>
                      <a:ext cx="5086873" cy="2851425"/>
                    </a:xfrm>
                    <a:prstGeom prst="rect">
                      <a:avLst/>
                    </a:prstGeom>
                    <a:noFill/>
                    <a:ln w="9525">
                      <a:noFill/>
                      <a:miter lim="800000"/>
                      <a:headEnd/>
                      <a:tailEnd/>
                    </a:ln>
                  </pic:spPr>
                </pic:pic>
              </a:graphicData>
            </a:graphic>
          </wp:inline>
        </w:drawing>
      </w:r>
    </w:p>
    <w:p w:rsidR="00AC5AE8" w:rsidRDefault="0036072A" w:rsidP="003B7F14">
      <w:pPr>
        <w:bidi w:val="0"/>
        <w:spacing w:line="360" w:lineRule="auto"/>
        <w:ind w:left="360"/>
        <w:jc w:val="both"/>
        <w:rPr>
          <w:sz w:val="28"/>
          <w:szCs w:val="28"/>
        </w:rPr>
      </w:pPr>
      <w:r>
        <w:rPr>
          <w:noProof/>
          <w:sz w:val="28"/>
          <w:szCs w:val="28"/>
        </w:rPr>
        <w:pict>
          <v:shape id="_x0000_s1120" type="#_x0000_t202" style="position:absolute;left:0;text-align:left;margin-left:0;margin-top:0;width:381.5pt;height:93.9pt;z-index:251689984;mso-height-percent:200;mso-position-horizontal:center;mso-height-percent:200;mso-width-relative:margin;mso-height-relative:margin" stroked="f">
            <v:textbox style="mso-next-textbox:#_x0000_s1120;mso-fit-shape-to-text:t">
              <w:txbxContent>
                <w:p w:rsidR="0057678A" w:rsidRPr="006202E0" w:rsidRDefault="0057678A" w:rsidP="006202E0">
                  <w:pPr>
                    <w:bidi w:val="0"/>
                    <w:spacing w:line="240" w:lineRule="auto"/>
                    <w:ind w:left="360"/>
                    <w:rPr>
                      <w:sz w:val="24"/>
                      <w:szCs w:val="24"/>
                    </w:rPr>
                  </w:pPr>
                  <w:r w:rsidRPr="006202E0">
                    <w:rPr>
                      <w:b/>
                      <w:bCs/>
                      <w:sz w:val="24"/>
                      <w:szCs w:val="24"/>
                    </w:rPr>
                    <w:t>Figure 10.</w:t>
                  </w:r>
                  <w:r w:rsidRPr="006202E0">
                    <w:rPr>
                      <w:sz w:val="24"/>
                      <w:szCs w:val="24"/>
                    </w:rPr>
                    <w:t xml:space="preserve">  Viborg's triangle</w:t>
                  </w:r>
                  <w:r w:rsidR="006202E0" w:rsidRPr="006202E0">
                    <w:rPr>
                      <w:sz w:val="24"/>
                      <w:szCs w:val="24"/>
                    </w:rPr>
                    <w:t>: A.  Linguofacial vein. B. Sternocephalicus muscle. C. Vertical ramus of the mandible</w:t>
                  </w:r>
                </w:p>
                <w:p w:rsidR="0057678A" w:rsidRDefault="0057678A"/>
              </w:txbxContent>
            </v:textbox>
          </v:shape>
        </w:pict>
      </w:r>
    </w:p>
    <w:p w:rsidR="00AC5AE8" w:rsidRPr="00AC5AE8" w:rsidRDefault="00AC5AE8" w:rsidP="003B7F14">
      <w:pPr>
        <w:bidi w:val="0"/>
        <w:spacing w:line="360" w:lineRule="auto"/>
        <w:ind w:left="360"/>
        <w:jc w:val="both"/>
        <w:rPr>
          <w:b/>
          <w:bCs/>
          <w:sz w:val="28"/>
          <w:szCs w:val="28"/>
        </w:rPr>
      </w:pPr>
      <w:r w:rsidRPr="00AC5AE8">
        <w:rPr>
          <w:b/>
          <w:bCs/>
          <w:sz w:val="28"/>
          <w:szCs w:val="28"/>
        </w:rPr>
        <w:t xml:space="preserve">Surgical steps:- </w:t>
      </w:r>
    </w:p>
    <w:p w:rsidR="00F60F8A" w:rsidRPr="00CC0800" w:rsidRDefault="006202E0" w:rsidP="003B7F14">
      <w:pPr>
        <w:bidi w:val="0"/>
        <w:spacing w:line="360" w:lineRule="auto"/>
        <w:ind w:left="360"/>
        <w:jc w:val="both"/>
        <w:rPr>
          <w:b/>
          <w:bCs/>
          <w:sz w:val="28"/>
          <w:szCs w:val="28"/>
        </w:rPr>
      </w:pPr>
      <w:r w:rsidRPr="006202E0">
        <w:rPr>
          <w:b/>
          <w:bCs/>
          <w:sz w:val="28"/>
          <w:szCs w:val="28"/>
        </w:rPr>
        <w:t>Surgical steps</w:t>
      </w:r>
    </w:p>
    <w:p w:rsidR="005A5E5A" w:rsidRDefault="00F60F8A" w:rsidP="00460EE5">
      <w:pPr>
        <w:pStyle w:val="ListParagraph"/>
        <w:numPr>
          <w:ilvl w:val="0"/>
          <w:numId w:val="8"/>
        </w:numPr>
        <w:autoSpaceDE w:val="0"/>
        <w:autoSpaceDN w:val="0"/>
        <w:bidi w:val="0"/>
        <w:adjustRightInd w:val="0"/>
        <w:spacing w:after="0" w:line="360" w:lineRule="auto"/>
        <w:jc w:val="both"/>
        <w:rPr>
          <w:sz w:val="28"/>
          <w:szCs w:val="28"/>
        </w:rPr>
      </w:pPr>
      <w:r w:rsidRPr="00F60F8A">
        <w:rPr>
          <w:sz w:val="28"/>
          <w:szCs w:val="28"/>
        </w:rPr>
        <w:t>Surgery is usually perfo</w:t>
      </w:r>
      <w:r w:rsidR="00F307A7">
        <w:rPr>
          <w:sz w:val="28"/>
          <w:szCs w:val="28"/>
        </w:rPr>
        <w:t xml:space="preserve">rmed with the animal in lateral </w:t>
      </w:r>
      <w:r w:rsidR="008B1CBC" w:rsidRPr="00F60F8A">
        <w:rPr>
          <w:sz w:val="28"/>
          <w:szCs w:val="28"/>
        </w:rPr>
        <w:t>recumbence</w:t>
      </w:r>
      <w:r w:rsidRPr="00F60F8A">
        <w:rPr>
          <w:sz w:val="28"/>
          <w:szCs w:val="28"/>
        </w:rPr>
        <w:t xml:space="preserve"> under general </w:t>
      </w:r>
      <w:r w:rsidR="008B1CBC" w:rsidRPr="00F60F8A">
        <w:rPr>
          <w:sz w:val="28"/>
          <w:szCs w:val="28"/>
        </w:rPr>
        <w:t>anesthesia</w:t>
      </w:r>
      <w:r w:rsidRPr="00F60F8A">
        <w:rPr>
          <w:sz w:val="28"/>
          <w:szCs w:val="28"/>
        </w:rPr>
        <w:t>.</w:t>
      </w:r>
      <w:r w:rsidR="003418E0" w:rsidRPr="00F60F8A">
        <w:rPr>
          <w:sz w:val="28"/>
          <w:szCs w:val="28"/>
        </w:rPr>
        <w:t xml:space="preserve"> </w:t>
      </w:r>
    </w:p>
    <w:p w:rsidR="00CC0800" w:rsidRPr="00F60F8A" w:rsidRDefault="00CC0800" w:rsidP="00460EE5">
      <w:pPr>
        <w:pStyle w:val="ListParagraph"/>
        <w:numPr>
          <w:ilvl w:val="0"/>
          <w:numId w:val="8"/>
        </w:numPr>
        <w:autoSpaceDE w:val="0"/>
        <w:autoSpaceDN w:val="0"/>
        <w:bidi w:val="0"/>
        <w:adjustRightInd w:val="0"/>
        <w:spacing w:after="0" w:line="360" w:lineRule="auto"/>
        <w:jc w:val="both"/>
        <w:rPr>
          <w:sz w:val="28"/>
          <w:szCs w:val="28"/>
          <w:rtl/>
        </w:rPr>
      </w:pPr>
      <w:r w:rsidRPr="00AC5AE8">
        <w:rPr>
          <w:sz w:val="28"/>
          <w:szCs w:val="28"/>
        </w:rPr>
        <w:lastRenderedPageBreak/>
        <w:t>The area of Viborg's triangl</w:t>
      </w:r>
      <w:r>
        <w:rPr>
          <w:sz w:val="28"/>
          <w:szCs w:val="28"/>
        </w:rPr>
        <w:t xml:space="preserve">e are clipped and prepared for </w:t>
      </w:r>
      <w:r w:rsidRPr="00AC5AE8">
        <w:rPr>
          <w:sz w:val="28"/>
          <w:szCs w:val="28"/>
        </w:rPr>
        <w:t>aseptic surgery.</w:t>
      </w:r>
    </w:p>
    <w:p w:rsidR="005A5E5A" w:rsidRPr="00AC5AE8" w:rsidRDefault="003418E0" w:rsidP="00460EE5">
      <w:pPr>
        <w:numPr>
          <w:ilvl w:val="0"/>
          <w:numId w:val="8"/>
        </w:numPr>
        <w:bidi w:val="0"/>
        <w:spacing w:line="360" w:lineRule="auto"/>
        <w:jc w:val="both"/>
        <w:rPr>
          <w:sz w:val="28"/>
          <w:szCs w:val="28"/>
          <w:rtl/>
        </w:rPr>
      </w:pPr>
      <w:r w:rsidRPr="00AC5AE8">
        <w:rPr>
          <w:sz w:val="28"/>
          <w:szCs w:val="28"/>
        </w:rPr>
        <w:t>A 2-5 cm incision is ma</w:t>
      </w:r>
      <w:r w:rsidR="00AC5AE8">
        <w:rPr>
          <w:sz w:val="28"/>
          <w:szCs w:val="28"/>
        </w:rPr>
        <w:t xml:space="preserve">de dorsal to linguofacial vein </w:t>
      </w:r>
      <w:r w:rsidRPr="00AC5AE8">
        <w:rPr>
          <w:sz w:val="28"/>
          <w:szCs w:val="28"/>
        </w:rPr>
        <w:t xml:space="preserve">through the skin and subcutaneous fascia. </w:t>
      </w:r>
    </w:p>
    <w:p w:rsidR="005A5E5A" w:rsidRPr="00AC5AE8" w:rsidRDefault="003418E0" w:rsidP="00460EE5">
      <w:pPr>
        <w:numPr>
          <w:ilvl w:val="0"/>
          <w:numId w:val="8"/>
        </w:numPr>
        <w:bidi w:val="0"/>
        <w:spacing w:line="360" w:lineRule="auto"/>
        <w:jc w:val="both"/>
        <w:rPr>
          <w:sz w:val="28"/>
          <w:szCs w:val="28"/>
          <w:rtl/>
        </w:rPr>
      </w:pPr>
      <w:r w:rsidRPr="00AC5AE8">
        <w:rPr>
          <w:sz w:val="28"/>
          <w:szCs w:val="28"/>
        </w:rPr>
        <w:t xml:space="preserve"> A closed curved myo scissors is passed through the skin </w:t>
      </w:r>
      <w:r w:rsidRPr="00AC5AE8">
        <w:rPr>
          <w:sz w:val="28"/>
          <w:szCs w:val="28"/>
        </w:rPr>
        <w:tab/>
        <w:t xml:space="preserve">incision and directed dorsally directly toward the ear and slightly medially. </w:t>
      </w:r>
    </w:p>
    <w:p w:rsidR="005A5E5A" w:rsidRPr="00AC5AE8" w:rsidRDefault="003418E0" w:rsidP="00460EE5">
      <w:pPr>
        <w:numPr>
          <w:ilvl w:val="0"/>
          <w:numId w:val="8"/>
        </w:numPr>
        <w:bidi w:val="0"/>
        <w:spacing w:line="360" w:lineRule="auto"/>
        <w:jc w:val="both"/>
        <w:rPr>
          <w:sz w:val="28"/>
          <w:szCs w:val="28"/>
          <w:rtl/>
        </w:rPr>
      </w:pPr>
      <w:r w:rsidRPr="00AC5AE8">
        <w:rPr>
          <w:sz w:val="28"/>
          <w:szCs w:val="28"/>
        </w:rPr>
        <w:t xml:space="preserve"> By gentle pressure th</w:t>
      </w:r>
      <w:r w:rsidR="00AC5AE8">
        <w:rPr>
          <w:sz w:val="28"/>
          <w:szCs w:val="28"/>
        </w:rPr>
        <w:t xml:space="preserve">e guttural pouch can be easily </w:t>
      </w:r>
      <w:r w:rsidRPr="00AC5AE8">
        <w:rPr>
          <w:sz w:val="28"/>
          <w:szCs w:val="28"/>
        </w:rPr>
        <w:t>entered with blunt point of th</w:t>
      </w:r>
      <w:r w:rsidR="00AC5AE8">
        <w:rPr>
          <w:sz w:val="28"/>
          <w:szCs w:val="28"/>
        </w:rPr>
        <w:t xml:space="preserve">e scissors, the pus appears at </w:t>
      </w:r>
      <w:r w:rsidRPr="00AC5AE8">
        <w:rPr>
          <w:sz w:val="28"/>
          <w:szCs w:val="28"/>
        </w:rPr>
        <w:t xml:space="preserve">the incision line. </w:t>
      </w:r>
    </w:p>
    <w:p w:rsidR="005A5E5A" w:rsidRPr="00AC5AE8" w:rsidRDefault="003418E0" w:rsidP="00460EE5">
      <w:pPr>
        <w:numPr>
          <w:ilvl w:val="0"/>
          <w:numId w:val="8"/>
        </w:numPr>
        <w:bidi w:val="0"/>
        <w:spacing w:line="360" w:lineRule="auto"/>
        <w:jc w:val="both"/>
        <w:rPr>
          <w:sz w:val="28"/>
          <w:szCs w:val="28"/>
          <w:rtl/>
        </w:rPr>
      </w:pPr>
      <w:r w:rsidRPr="00AC5AE8">
        <w:rPr>
          <w:sz w:val="28"/>
          <w:szCs w:val="28"/>
        </w:rPr>
        <w:t>The scissors is then opened and</w:t>
      </w:r>
      <w:r w:rsidR="00AC5AE8">
        <w:rPr>
          <w:sz w:val="28"/>
          <w:szCs w:val="28"/>
        </w:rPr>
        <w:t xml:space="preserve"> withdrawn from the </w:t>
      </w:r>
      <w:r w:rsidRPr="00AC5AE8">
        <w:rPr>
          <w:sz w:val="28"/>
          <w:szCs w:val="28"/>
        </w:rPr>
        <w:t xml:space="preserve">guttural pouch, this opens an area in the wall of the </w:t>
      </w:r>
      <w:r w:rsidRPr="00AC5AE8">
        <w:rPr>
          <w:sz w:val="28"/>
          <w:szCs w:val="28"/>
        </w:rPr>
        <w:tab/>
        <w:t>guttural pouch of approxim</w:t>
      </w:r>
      <w:r w:rsidR="00AC5AE8">
        <w:rPr>
          <w:sz w:val="28"/>
          <w:szCs w:val="28"/>
        </w:rPr>
        <w:t xml:space="preserve">ately 2-5cm and given adequate </w:t>
      </w:r>
      <w:r w:rsidRPr="00AC5AE8">
        <w:rPr>
          <w:sz w:val="28"/>
          <w:szCs w:val="28"/>
        </w:rPr>
        <w:t xml:space="preserve">ventral drainage. </w:t>
      </w:r>
    </w:p>
    <w:p w:rsidR="005A5E5A" w:rsidRPr="00AC5AE8" w:rsidRDefault="003418E0" w:rsidP="00460EE5">
      <w:pPr>
        <w:numPr>
          <w:ilvl w:val="0"/>
          <w:numId w:val="8"/>
        </w:numPr>
        <w:bidi w:val="0"/>
        <w:spacing w:line="360" w:lineRule="auto"/>
        <w:jc w:val="both"/>
        <w:rPr>
          <w:sz w:val="28"/>
          <w:szCs w:val="28"/>
          <w:rtl/>
        </w:rPr>
      </w:pPr>
      <w:r w:rsidRPr="00AC5AE8">
        <w:rPr>
          <w:sz w:val="28"/>
          <w:szCs w:val="28"/>
        </w:rPr>
        <w:t xml:space="preserve">The guttural pouch is flushed several times with diluted </w:t>
      </w:r>
      <w:r w:rsidRPr="00AC5AE8">
        <w:rPr>
          <w:sz w:val="28"/>
          <w:szCs w:val="28"/>
        </w:rPr>
        <w:tab/>
        <w:t>organic iodine solution and swabbed with sp</w:t>
      </w:r>
      <w:r w:rsidR="00AC5AE8">
        <w:rPr>
          <w:sz w:val="28"/>
          <w:szCs w:val="28"/>
        </w:rPr>
        <w:t xml:space="preserve">onges to </w:t>
      </w:r>
      <w:r w:rsidRPr="00AC5AE8">
        <w:rPr>
          <w:sz w:val="28"/>
          <w:szCs w:val="28"/>
        </w:rPr>
        <w:t xml:space="preserve">remove as much pus as possible. </w:t>
      </w:r>
    </w:p>
    <w:p w:rsidR="00AC5AE8" w:rsidRPr="00AC5AE8" w:rsidRDefault="00AC5AE8" w:rsidP="003B7F14">
      <w:pPr>
        <w:bidi w:val="0"/>
        <w:spacing w:line="360" w:lineRule="auto"/>
        <w:ind w:left="360"/>
        <w:jc w:val="both"/>
        <w:rPr>
          <w:sz w:val="28"/>
          <w:szCs w:val="28"/>
        </w:rPr>
      </w:pPr>
      <w:r w:rsidRPr="00AC5AE8">
        <w:rPr>
          <w:b/>
          <w:bCs/>
          <w:sz w:val="28"/>
          <w:szCs w:val="28"/>
        </w:rPr>
        <w:t xml:space="preserve">Postopertive care:- </w:t>
      </w:r>
    </w:p>
    <w:p w:rsidR="005A5E5A" w:rsidRPr="00AC5AE8" w:rsidRDefault="003418E0" w:rsidP="00460EE5">
      <w:pPr>
        <w:numPr>
          <w:ilvl w:val="0"/>
          <w:numId w:val="9"/>
        </w:numPr>
        <w:bidi w:val="0"/>
        <w:spacing w:line="360" w:lineRule="auto"/>
        <w:jc w:val="both"/>
        <w:rPr>
          <w:sz w:val="28"/>
          <w:szCs w:val="28"/>
          <w:rtl/>
        </w:rPr>
      </w:pPr>
      <w:r w:rsidRPr="00AC5AE8">
        <w:rPr>
          <w:sz w:val="28"/>
          <w:szCs w:val="28"/>
        </w:rPr>
        <w:t xml:space="preserve"> Daily clea</w:t>
      </w:r>
      <w:r w:rsidR="00AC5AE8">
        <w:rPr>
          <w:sz w:val="28"/>
          <w:szCs w:val="28"/>
        </w:rPr>
        <w:t xml:space="preserve">ning and flushing of the wound </w:t>
      </w:r>
      <w:r w:rsidRPr="00AC5AE8">
        <w:rPr>
          <w:sz w:val="28"/>
          <w:szCs w:val="28"/>
        </w:rPr>
        <w:t xml:space="preserve">with nitrofurazone solution. </w:t>
      </w:r>
    </w:p>
    <w:p w:rsidR="005A5E5A" w:rsidRPr="00AC5AE8" w:rsidRDefault="003418E0" w:rsidP="00460EE5">
      <w:pPr>
        <w:numPr>
          <w:ilvl w:val="0"/>
          <w:numId w:val="9"/>
        </w:numPr>
        <w:bidi w:val="0"/>
        <w:spacing w:line="360" w:lineRule="auto"/>
        <w:jc w:val="both"/>
        <w:rPr>
          <w:sz w:val="28"/>
          <w:szCs w:val="28"/>
          <w:rtl/>
        </w:rPr>
      </w:pPr>
      <w:r w:rsidRPr="00AC5AE8">
        <w:rPr>
          <w:sz w:val="28"/>
          <w:szCs w:val="28"/>
        </w:rPr>
        <w:t xml:space="preserve"> Tetanus prophylaxis. </w:t>
      </w:r>
    </w:p>
    <w:p w:rsidR="00AC5AE8" w:rsidRDefault="003418E0" w:rsidP="00460EE5">
      <w:pPr>
        <w:numPr>
          <w:ilvl w:val="0"/>
          <w:numId w:val="9"/>
        </w:numPr>
        <w:bidi w:val="0"/>
        <w:spacing w:line="360" w:lineRule="auto"/>
        <w:jc w:val="both"/>
        <w:rPr>
          <w:sz w:val="28"/>
          <w:szCs w:val="28"/>
        </w:rPr>
      </w:pPr>
      <w:r w:rsidRPr="00AC5AE8">
        <w:rPr>
          <w:sz w:val="28"/>
          <w:szCs w:val="28"/>
        </w:rPr>
        <w:t xml:space="preserve"> </w:t>
      </w:r>
      <w:r w:rsidR="00A96D99" w:rsidRPr="00AC5AE8">
        <w:rPr>
          <w:sz w:val="28"/>
          <w:szCs w:val="28"/>
        </w:rPr>
        <w:t>Parenteral</w:t>
      </w:r>
      <w:r w:rsidRPr="00AC5AE8">
        <w:rPr>
          <w:sz w:val="28"/>
          <w:szCs w:val="28"/>
        </w:rPr>
        <w:t xml:space="preserve"> antibiotics for 3 days </w:t>
      </w:r>
      <w:r w:rsidR="00AC5AE8">
        <w:rPr>
          <w:sz w:val="28"/>
          <w:szCs w:val="28"/>
        </w:rPr>
        <w:t>.</w:t>
      </w:r>
    </w:p>
    <w:p w:rsidR="006202E0" w:rsidRDefault="006202E0" w:rsidP="003B7F14">
      <w:pPr>
        <w:bidi w:val="0"/>
        <w:spacing w:line="360" w:lineRule="auto"/>
        <w:jc w:val="both"/>
        <w:rPr>
          <w:sz w:val="28"/>
          <w:szCs w:val="28"/>
        </w:rPr>
      </w:pPr>
    </w:p>
    <w:p w:rsidR="006202E0" w:rsidRDefault="006202E0" w:rsidP="003B7F14">
      <w:pPr>
        <w:bidi w:val="0"/>
        <w:spacing w:line="360" w:lineRule="auto"/>
        <w:jc w:val="both"/>
        <w:rPr>
          <w:sz w:val="28"/>
          <w:szCs w:val="28"/>
        </w:rPr>
      </w:pPr>
    </w:p>
    <w:p w:rsidR="006202E0" w:rsidRDefault="006202E0" w:rsidP="003B7F14">
      <w:pPr>
        <w:bidi w:val="0"/>
        <w:spacing w:line="360" w:lineRule="auto"/>
        <w:jc w:val="both"/>
        <w:rPr>
          <w:sz w:val="28"/>
          <w:szCs w:val="28"/>
        </w:rPr>
      </w:pPr>
    </w:p>
    <w:p w:rsidR="006202E0" w:rsidRDefault="006202E0" w:rsidP="003B7F14">
      <w:pPr>
        <w:bidi w:val="0"/>
        <w:spacing w:line="360" w:lineRule="auto"/>
        <w:jc w:val="both"/>
        <w:rPr>
          <w:sz w:val="28"/>
          <w:szCs w:val="28"/>
        </w:rPr>
      </w:pPr>
      <w:r>
        <w:rPr>
          <w:noProof/>
          <w:sz w:val="28"/>
          <w:szCs w:val="28"/>
        </w:rPr>
        <w:lastRenderedPageBreak/>
        <w:drawing>
          <wp:inline distT="0" distB="0" distL="0" distR="0">
            <wp:extent cx="5274310" cy="3532308"/>
            <wp:effectExtent l="19050" t="0" r="2540" b="0"/>
            <wp:docPr id="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274310" cy="3532308"/>
                    </a:xfrm>
                    <a:prstGeom prst="rect">
                      <a:avLst/>
                    </a:prstGeom>
                    <a:noFill/>
                    <a:ln w="9525">
                      <a:noFill/>
                      <a:miter lim="800000"/>
                      <a:headEnd/>
                      <a:tailEnd/>
                    </a:ln>
                  </pic:spPr>
                </pic:pic>
              </a:graphicData>
            </a:graphic>
          </wp:inline>
        </w:drawing>
      </w:r>
    </w:p>
    <w:p w:rsidR="006202E0" w:rsidRDefault="0036072A" w:rsidP="003B7F14">
      <w:pPr>
        <w:bidi w:val="0"/>
        <w:spacing w:line="360" w:lineRule="auto"/>
        <w:jc w:val="both"/>
        <w:rPr>
          <w:sz w:val="28"/>
          <w:szCs w:val="28"/>
        </w:rPr>
      </w:pPr>
      <w:r>
        <w:rPr>
          <w:noProof/>
          <w:sz w:val="28"/>
          <w:szCs w:val="28"/>
        </w:rPr>
        <w:pict>
          <v:shape id="_x0000_s1121" type="#_x0000_t202" style="position:absolute;left:0;text-align:left;margin-left:0;margin-top:0;width:341.6pt;height:34.05pt;z-index:251692032;mso-height-percent:200;mso-position-horizontal:center;mso-height-percent:200;mso-width-relative:margin;mso-height-relative:margin" stroked="f">
            <v:textbox style="mso-fit-shape-to-text:t">
              <w:txbxContent>
                <w:p w:rsidR="006202E0" w:rsidRPr="006202E0" w:rsidRDefault="006202E0" w:rsidP="006202E0">
                  <w:pPr>
                    <w:bidi w:val="0"/>
                    <w:rPr>
                      <w:sz w:val="24"/>
                      <w:szCs w:val="24"/>
                    </w:rPr>
                  </w:pPr>
                  <w:r w:rsidRPr="006202E0">
                    <w:rPr>
                      <w:rFonts w:cs="Times New Roman"/>
                      <w:b/>
                      <w:bCs/>
                      <w:sz w:val="24"/>
                      <w:szCs w:val="24"/>
                    </w:rPr>
                    <w:t>Figure 11.</w:t>
                  </w:r>
                  <w:r w:rsidRPr="006202E0">
                    <w:rPr>
                      <w:rFonts w:cs="Times New Roman"/>
                      <w:sz w:val="24"/>
                      <w:szCs w:val="24"/>
                    </w:rPr>
                    <w:t xml:space="preserve"> Drainage and fenestration</w:t>
                  </w:r>
                  <w:r>
                    <w:rPr>
                      <w:rFonts w:cs="Times New Roman"/>
                      <w:sz w:val="24"/>
                      <w:szCs w:val="24"/>
                    </w:rPr>
                    <w:t xml:space="preserve"> of guttural pouch</w:t>
                  </w:r>
                </w:p>
              </w:txbxContent>
            </v:textbox>
          </v:shape>
        </w:pict>
      </w:r>
    </w:p>
    <w:p w:rsidR="006202E0" w:rsidRDefault="006202E0" w:rsidP="003B7F14">
      <w:pPr>
        <w:bidi w:val="0"/>
        <w:spacing w:line="360" w:lineRule="auto"/>
        <w:jc w:val="both"/>
        <w:rPr>
          <w:sz w:val="28"/>
          <w:szCs w:val="28"/>
        </w:rPr>
      </w:pPr>
    </w:p>
    <w:p w:rsidR="005A5E5A" w:rsidRPr="00AC5AE8" w:rsidRDefault="003418E0" w:rsidP="003B7F14">
      <w:pPr>
        <w:bidi w:val="0"/>
        <w:spacing w:line="360" w:lineRule="auto"/>
        <w:ind w:left="360"/>
        <w:jc w:val="both"/>
        <w:rPr>
          <w:sz w:val="28"/>
          <w:szCs w:val="28"/>
        </w:rPr>
      </w:pPr>
      <w:r w:rsidRPr="00AC5AE8">
        <w:rPr>
          <w:b/>
          <w:bCs/>
          <w:sz w:val="28"/>
          <w:szCs w:val="28"/>
        </w:rPr>
        <w:t>Chondroids of the guttural pouch:-</w:t>
      </w:r>
    </w:p>
    <w:p w:rsidR="00AC5AE8" w:rsidRPr="00AC5AE8" w:rsidRDefault="00AC5AE8" w:rsidP="003B7F14">
      <w:pPr>
        <w:bidi w:val="0"/>
        <w:spacing w:line="360" w:lineRule="auto"/>
        <w:ind w:left="360"/>
        <w:jc w:val="both"/>
        <w:rPr>
          <w:sz w:val="28"/>
          <w:szCs w:val="28"/>
          <w:rtl/>
        </w:rPr>
      </w:pPr>
      <w:r w:rsidRPr="00AC5AE8">
        <w:rPr>
          <w:sz w:val="28"/>
          <w:szCs w:val="28"/>
        </w:rPr>
        <w:t xml:space="preserve">When chondroids are present, two incisions must be made into the guttural pouch. One is made through the Viborg's triangle as for treatment of Empyema, and a second incision is made dorsally in the guttural pouch. </w:t>
      </w:r>
    </w:p>
    <w:p w:rsidR="00AC5AE8" w:rsidRPr="00AC5AE8" w:rsidRDefault="00AC5AE8" w:rsidP="003B7F14">
      <w:pPr>
        <w:bidi w:val="0"/>
        <w:spacing w:line="360" w:lineRule="auto"/>
        <w:ind w:left="360"/>
        <w:jc w:val="both"/>
        <w:rPr>
          <w:sz w:val="28"/>
          <w:szCs w:val="28"/>
          <w:rtl/>
        </w:rPr>
      </w:pPr>
      <w:r w:rsidRPr="00AC5AE8">
        <w:rPr>
          <w:sz w:val="28"/>
          <w:szCs w:val="28"/>
        </w:rPr>
        <w:t xml:space="preserve">The technique require general anesthesia, because complete immobilization and relaxation are necessary to avoid damage to vital structures which are the auricular branch of the posterior auricular nerve, the hypoglossal and glossopharyngeal nerves, and the carotid artery in the ventral operative area. </w:t>
      </w:r>
    </w:p>
    <w:p w:rsidR="00AC5AE8" w:rsidRPr="00AC5AE8" w:rsidRDefault="00AC5AE8" w:rsidP="003B7F14">
      <w:pPr>
        <w:bidi w:val="0"/>
        <w:spacing w:line="360" w:lineRule="auto"/>
        <w:jc w:val="both"/>
        <w:rPr>
          <w:sz w:val="28"/>
          <w:szCs w:val="28"/>
          <w:rtl/>
        </w:rPr>
      </w:pPr>
    </w:p>
    <w:p w:rsidR="00AC5AE8" w:rsidRPr="00AC5AE8" w:rsidRDefault="00AC5AE8" w:rsidP="003B7F14">
      <w:pPr>
        <w:bidi w:val="0"/>
        <w:spacing w:line="360" w:lineRule="auto"/>
        <w:ind w:left="360"/>
        <w:jc w:val="both"/>
        <w:rPr>
          <w:sz w:val="28"/>
          <w:szCs w:val="28"/>
        </w:rPr>
      </w:pPr>
      <w:r w:rsidRPr="00AC5AE8">
        <w:rPr>
          <w:b/>
          <w:bCs/>
          <w:sz w:val="28"/>
          <w:szCs w:val="28"/>
        </w:rPr>
        <w:lastRenderedPageBreak/>
        <w:t>Surgical steps:-</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The animal is cast in later</w:t>
      </w:r>
      <w:r w:rsidR="00AC5AE8">
        <w:rPr>
          <w:sz w:val="28"/>
          <w:szCs w:val="28"/>
        </w:rPr>
        <w:t xml:space="preserve">al </w:t>
      </w:r>
      <w:r w:rsidR="00786A36">
        <w:rPr>
          <w:sz w:val="28"/>
          <w:szCs w:val="28"/>
        </w:rPr>
        <w:t>recumbence</w:t>
      </w:r>
      <w:r w:rsidR="00AC5AE8">
        <w:rPr>
          <w:sz w:val="28"/>
          <w:szCs w:val="28"/>
        </w:rPr>
        <w:t xml:space="preserve"> and prepared for </w:t>
      </w:r>
      <w:r w:rsidRPr="00AC5AE8">
        <w:rPr>
          <w:sz w:val="28"/>
          <w:szCs w:val="28"/>
        </w:rPr>
        <w:t xml:space="preserve">aseptic surgery. </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 xml:space="preserve"> A dorsal incision is made 10 cm </w:t>
      </w:r>
      <w:r w:rsidR="00AC5AE8">
        <w:rPr>
          <w:sz w:val="28"/>
          <w:szCs w:val="28"/>
        </w:rPr>
        <w:t xml:space="preserve">in length approximately 2-5 cm </w:t>
      </w:r>
      <w:r w:rsidRPr="00AC5AE8">
        <w:rPr>
          <w:sz w:val="28"/>
          <w:szCs w:val="28"/>
        </w:rPr>
        <w:t xml:space="preserve">cranial and parallel to the cranial border of the wing of the atlas. </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The heavy fascia is bluntly d</w:t>
      </w:r>
      <w:r w:rsidR="00AC5AE8">
        <w:rPr>
          <w:sz w:val="28"/>
          <w:szCs w:val="28"/>
        </w:rPr>
        <w:t xml:space="preserve">issected to expose the parotid </w:t>
      </w:r>
      <w:r w:rsidRPr="00AC5AE8">
        <w:rPr>
          <w:sz w:val="28"/>
          <w:szCs w:val="28"/>
        </w:rPr>
        <w:t xml:space="preserve">salivary gland, which is then elevated and directed cranially. </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 xml:space="preserve">The posterior auricular nerve is located and pushed caudally. </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The tissues covering the</w:t>
      </w:r>
      <w:r w:rsidR="00AC5AE8">
        <w:rPr>
          <w:sz w:val="28"/>
          <w:szCs w:val="28"/>
        </w:rPr>
        <w:t xml:space="preserve"> guttural pouch is now bluntly </w:t>
      </w:r>
      <w:r w:rsidRPr="00AC5AE8">
        <w:rPr>
          <w:sz w:val="28"/>
          <w:szCs w:val="28"/>
        </w:rPr>
        <w:t xml:space="preserve">dissected to expose it. </w:t>
      </w:r>
    </w:p>
    <w:p w:rsidR="005A5E5A" w:rsidRPr="00AC5AE8" w:rsidRDefault="003418E0" w:rsidP="00460EE5">
      <w:pPr>
        <w:numPr>
          <w:ilvl w:val="0"/>
          <w:numId w:val="10"/>
        </w:numPr>
        <w:bidi w:val="0"/>
        <w:spacing w:line="360" w:lineRule="auto"/>
        <w:jc w:val="both"/>
        <w:rPr>
          <w:sz w:val="28"/>
          <w:szCs w:val="28"/>
          <w:rtl/>
        </w:rPr>
      </w:pPr>
      <w:r w:rsidRPr="00AC5AE8">
        <w:rPr>
          <w:sz w:val="28"/>
          <w:szCs w:val="28"/>
        </w:rPr>
        <w:t>Then the wall of the guttural pouc</w:t>
      </w:r>
      <w:r w:rsidR="00AC5AE8">
        <w:rPr>
          <w:sz w:val="28"/>
          <w:szCs w:val="28"/>
        </w:rPr>
        <w:t xml:space="preserve">h is grasped with Allis tissue </w:t>
      </w:r>
      <w:r w:rsidRPr="00AC5AE8">
        <w:rPr>
          <w:sz w:val="28"/>
          <w:szCs w:val="28"/>
        </w:rPr>
        <w:t xml:space="preserve">forceps 4 cm apart, and an incision is made into the pouch and </w:t>
      </w:r>
      <w:r w:rsidRPr="00AC5AE8">
        <w:rPr>
          <w:sz w:val="28"/>
          <w:szCs w:val="28"/>
        </w:rPr>
        <w:tab/>
        <w:t xml:space="preserve">the chondroids are removed. </w:t>
      </w:r>
    </w:p>
    <w:p w:rsidR="005A5E5A" w:rsidRDefault="003418E0" w:rsidP="00460EE5">
      <w:pPr>
        <w:numPr>
          <w:ilvl w:val="0"/>
          <w:numId w:val="10"/>
        </w:numPr>
        <w:bidi w:val="0"/>
        <w:spacing w:line="360" w:lineRule="auto"/>
        <w:jc w:val="both"/>
        <w:rPr>
          <w:sz w:val="28"/>
          <w:szCs w:val="28"/>
        </w:rPr>
      </w:pPr>
      <w:r w:rsidRPr="00AC5AE8">
        <w:rPr>
          <w:sz w:val="28"/>
          <w:szCs w:val="28"/>
        </w:rPr>
        <w:t xml:space="preserve"> After the chondroids are removed, a second incision is made into the pouch through Viborg's triangle.</w:t>
      </w:r>
    </w:p>
    <w:p w:rsidR="00AC5AE8" w:rsidRPr="00737683" w:rsidRDefault="00AC5AE8" w:rsidP="00460EE5">
      <w:pPr>
        <w:numPr>
          <w:ilvl w:val="0"/>
          <w:numId w:val="10"/>
        </w:numPr>
        <w:bidi w:val="0"/>
        <w:spacing w:line="360" w:lineRule="auto"/>
        <w:jc w:val="both"/>
        <w:rPr>
          <w:sz w:val="28"/>
          <w:szCs w:val="28"/>
        </w:rPr>
      </w:pPr>
      <w:r w:rsidRPr="00737683">
        <w:rPr>
          <w:sz w:val="28"/>
          <w:szCs w:val="28"/>
        </w:rPr>
        <w:t>The dorsal incision is clos</w:t>
      </w:r>
      <w:r w:rsidR="00737683" w:rsidRPr="00737683">
        <w:rPr>
          <w:sz w:val="28"/>
          <w:szCs w:val="28"/>
        </w:rPr>
        <w:t xml:space="preserve">ed, starting by closing of the </w:t>
      </w:r>
      <w:r w:rsidRPr="00737683">
        <w:rPr>
          <w:sz w:val="28"/>
          <w:szCs w:val="28"/>
        </w:rPr>
        <w:t>M.M. of the guttural pouch</w:t>
      </w:r>
      <w:r w:rsidR="00737683" w:rsidRPr="00737683">
        <w:rPr>
          <w:sz w:val="28"/>
          <w:szCs w:val="28"/>
        </w:rPr>
        <w:t xml:space="preserve"> with 2/0 polyglycolic acid or </w:t>
      </w:r>
      <w:r w:rsidRPr="00737683">
        <w:rPr>
          <w:sz w:val="28"/>
          <w:szCs w:val="28"/>
        </w:rPr>
        <w:t xml:space="preserve">polygalactin sutures. </w:t>
      </w:r>
    </w:p>
    <w:p w:rsidR="00AC5AE8" w:rsidRPr="00737683" w:rsidRDefault="00AC5AE8" w:rsidP="00460EE5">
      <w:pPr>
        <w:numPr>
          <w:ilvl w:val="0"/>
          <w:numId w:val="10"/>
        </w:numPr>
        <w:bidi w:val="0"/>
        <w:spacing w:line="360" w:lineRule="auto"/>
        <w:jc w:val="both"/>
        <w:rPr>
          <w:sz w:val="28"/>
          <w:szCs w:val="28"/>
          <w:rtl/>
        </w:rPr>
      </w:pPr>
      <w:r w:rsidRPr="00737683">
        <w:rPr>
          <w:sz w:val="28"/>
          <w:szCs w:val="28"/>
        </w:rPr>
        <w:t xml:space="preserve"> The parotid salivary g</w:t>
      </w:r>
      <w:r w:rsidR="00737683" w:rsidRPr="00737683">
        <w:rPr>
          <w:sz w:val="28"/>
          <w:szCs w:val="28"/>
        </w:rPr>
        <w:t xml:space="preserve">land is returned to its normal </w:t>
      </w:r>
      <w:r w:rsidRPr="00737683">
        <w:rPr>
          <w:sz w:val="28"/>
          <w:szCs w:val="28"/>
        </w:rPr>
        <w:t>position, and the subcutaneo</w:t>
      </w:r>
      <w:r w:rsidR="00737683" w:rsidRPr="00737683">
        <w:rPr>
          <w:sz w:val="28"/>
          <w:szCs w:val="28"/>
        </w:rPr>
        <w:t xml:space="preserve">us fascia is sutured with </w:t>
      </w:r>
      <w:r w:rsidRPr="00737683">
        <w:rPr>
          <w:sz w:val="28"/>
          <w:szCs w:val="28"/>
        </w:rPr>
        <w:t xml:space="preserve">the same material in a continuous pattern. </w:t>
      </w:r>
    </w:p>
    <w:p w:rsidR="00AC5AE8" w:rsidRPr="00737683" w:rsidRDefault="00AC5AE8" w:rsidP="00460EE5">
      <w:pPr>
        <w:numPr>
          <w:ilvl w:val="0"/>
          <w:numId w:val="10"/>
        </w:numPr>
        <w:bidi w:val="0"/>
        <w:spacing w:line="360" w:lineRule="auto"/>
        <w:jc w:val="both"/>
        <w:rPr>
          <w:sz w:val="28"/>
          <w:szCs w:val="28"/>
          <w:rtl/>
        </w:rPr>
      </w:pPr>
      <w:r w:rsidRPr="00737683">
        <w:rPr>
          <w:sz w:val="28"/>
          <w:szCs w:val="28"/>
        </w:rPr>
        <w:t xml:space="preserve"> The skin is closed with 2/0 nylon suture. </w:t>
      </w:r>
    </w:p>
    <w:p w:rsidR="00AC5AE8" w:rsidRDefault="00AC5AE8" w:rsidP="00460EE5">
      <w:pPr>
        <w:numPr>
          <w:ilvl w:val="0"/>
          <w:numId w:val="10"/>
        </w:numPr>
        <w:bidi w:val="0"/>
        <w:spacing w:line="360" w:lineRule="auto"/>
        <w:jc w:val="both"/>
        <w:rPr>
          <w:sz w:val="28"/>
          <w:szCs w:val="28"/>
        </w:rPr>
      </w:pPr>
      <w:r w:rsidRPr="00737683">
        <w:rPr>
          <w:sz w:val="28"/>
          <w:szCs w:val="28"/>
        </w:rPr>
        <w:t xml:space="preserve"> The ventral incision is left</w:t>
      </w:r>
      <w:r w:rsidR="00737683" w:rsidRPr="00737683">
        <w:rPr>
          <w:sz w:val="28"/>
          <w:szCs w:val="28"/>
        </w:rPr>
        <w:t xml:space="preserve"> open for daily dressing like </w:t>
      </w:r>
      <w:r w:rsidR="00737683">
        <w:rPr>
          <w:sz w:val="28"/>
          <w:szCs w:val="28"/>
        </w:rPr>
        <w:t>in case of empyema.</w:t>
      </w:r>
    </w:p>
    <w:p w:rsidR="00AC5AE8" w:rsidRDefault="005A6F7E" w:rsidP="003B7F14">
      <w:pPr>
        <w:bidi w:val="0"/>
        <w:spacing w:line="360" w:lineRule="auto"/>
        <w:ind w:left="360"/>
        <w:jc w:val="both"/>
        <w:rPr>
          <w:sz w:val="28"/>
          <w:szCs w:val="28"/>
        </w:rPr>
      </w:pPr>
      <w:r>
        <w:rPr>
          <w:noProof/>
          <w:sz w:val="28"/>
          <w:szCs w:val="28"/>
        </w:rPr>
        <w:lastRenderedPageBreak/>
        <w:drawing>
          <wp:anchor distT="0" distB="0" distL="114300" distR="114300" simplePos="0" relativeHeight="251668480" behindDoc="0" locked="0" layoutInCell="1" allowOverlap="1">
            <wp:simplePos x="0" y="0"/>
            <wp:positionH relativeFrom="column">
              <wp:posOffset>251460</wp:posOffset>
            </wp:positionH>
            <wp:positionV relativeFrom="paragraph">
              <wp:posOffset>139065</wp:posOffset>
            </wp:positionV>
            <wp:extent cx="4404360" cy="2446020"/>
            <wp:effectExtent l="19050" t="0" r="0" b="0"/>
            <wp:wrapSquare wrapText="bothSides"/>
            <wp:docPr id="1" name="صورة 1" descr="pictures of R"/>
            <wp:cNvGraphicFramePr/>
            <a:graphic xmlns:a="http://schemas.openxmlformats.org/drawingml/2006/main">
              <a:graphicData uri="http://schemas.openxmlformats.org/drawingml/2006/picture">
                <pic:pic xmlns:pic="http://schemas.openxmlformats.org/drawingml/2006/picture">
                  <pic:nvPicPr>
                    <pic:cNvPr id="54276" name="Picture 4" descr="pictures of R"/>
                    <pic:cNvPicPr>
                      <a:picLocks noChangeAspect="1" noChangeArrowheads="1"/>
                    </pic:cNvPicPr>
                  </pic:nvPicPr>
                  <pic:blipFill>
                    <a:blip r:embed="rId20"/>
                    <a:srcRect/>
                    <a:stretch>
                      <a:fillRect/>
                    </a:stretch>
                  </pic:blipFill>
                  <pic:spPr bwMode="auto">
                    <a:xfrm>
                      <a:off x="0" y="0"/>
                      <a:ext cx="4404360" cy="2446020"/>
                    </a:xfrm>
                    <a:prstGeom prst="rect">
                      <a:avLst/>
                    </a:prstGeom>
                    <a:noFill/>
                    <a:ln w="9525">
                      <a:noFill/>
                      <a:miter lim="800000"/>
                      <a:headEnd/>
                      <a:tailEnd/>
                    </a:ln>
                  </pic:spPr>
                </pic:pic>
              </a:graphicData>
            </a:graphic>
          </wp:anchor>
        </w:drawing>
      </w:r>
    </w:p>
    <w:p w:rsidR="005A6F7E" w:rsidRDefault="0036072A" w:rsidP="003B7F14">
      <w:pPr>
        <w:bidi w:val="0"/>
        <w:spacing w:line="360" w:lineRule="auto"/>
        <w:ind w:left="360"/>
        <w:jc w:val="both"/>
        <w:rPr>
          <w:sz w:val="28"/>
          <w:szCs w:val="28"/>
        </w:rPr>
      </w:pPr>
      <w:r>
        <w:rPr>
          <w:noProof/>
          <w:sz w:val="28"/>
          <w:szCs w:val="28"/>
        </w:rPr>
        <w:pict>
          <v:shape id="_x0000_s1102" type="#_x0000_t202" style="position:absolute;left:0;text-align:left;margin-left:-387.15pt;margin-top:179.8pt;width:435.4pt;height:64.85pt;z-index:251667456" stroked="f">
            <v:textbox style="mso-next-textbox:#_x0000_s1102">
              <w:txbxContent>
                <w:p w:rsidR="005A6F7E" w:rsidRPr="001F2CAD" w:rsidRDefault="001F2CAD" w:rsidP="001F2CAD">
                  <w:pPr>
                    <w:bidi w:val="0"/>
                    <w:ind w:left="360"/>
                    <w:rPr>
                      <w:sz w:val="24"/>
                      <w:szCs w:val="24"/>
                    </w:rPr>
                  </w:pPr>
                  <w:r>
                    <w:rPr>
                      <w:b/>
                      <w:bCs/>
                      <w:sz w:val="24"/>
                      <w:szCs w:val="24"/>
                    </w:rPr>
                    <w:t xml:space="preserve">Figure 12. </w:t>
                  </w:r>
                  <w:r w:rsidR="005A6F7E" w:rsidRPr="001F2CAD">
                    <w:rPr>
                      <w:sz w:val="24"/>
                      <w:szCs w:val="24"/>
                    </w:rPr>
                    <w:t xml:space="preserve">Guttural pouch opened in two places </w:t>
                  </w:r>
                  <w:r>
                    <w:rPr>
                      <w:sz w:val="24"/>
                      <w:szCs w:val="24"/>
                    </w:rPr>
                    <w:t xml:space="preserve">A. </w:t>
                  </w:r>
                  <w:r w:rsidR="005A6F7E" w:rsidRPr="001F2CAD">
                    <w:rPr>
                      <w:sz w:val="24"/>
                      <w:szCs w:val="24"/>
                    </w:rPr>
                    <w:t xml:space="preserve"> Viborg's triangle. B.  Incision cranial to wing of atlas. C. Dotted line on wing of atlas</w:t>
                  </w:r>
                  <w:r w:rsidR="00685F0A">
                    <w:rPr>
                      <w:sz w:val="24"/>
                      <w:szCs w:val="24"/>
                    </w:rPr>
                    <w:t xml:space="preserve"> </w:t>
                  </w:r>
                  <w:r w:rsidR="005A6F7E" w:rsidRPr="001F2CAD">
                    <w:rPr>
                      <w:sz w:val="24"/>
                      <w:szCs w:val="24"/>
                    </w:rPr>
                    <w:t xml:space="preserve">.D. Wall of guttural pouch </w:t>
                  </w:r>
                </w:p>
              </w:txbxContent>
            </v:textbox>
            <w10:wrap type="square"/>
          </v:shape>
        </w:pict>
      </w:r>
    </w:p>
    <w:p w:rsidR="009B3651" w:rsidRDefault="009B3651" w:rsidP="003B7F14">
      <w:pPr>
        <w:bidi w:val="0"/>
        <w:spacing w:line="360" w:lineRule="auto"/>
        <w:ind w:left="360"/>
        <w:jc w:val="both"/>
        <w:rPr>
          <w:sz w:val="28"/>
          <w:szCs w:val="28"/>
        </w:rPr>
      </w:pPr>
    </w:p>
    <w:p w:rsidR="009B3651" w:rsidRDefault="009B3651" w:rsidP="003B7F14">
      <w:pPr>
        <w:bidi w:val="0"/>
        <w:spacing w:line="360" w:lineRule="auto"/>
        <w:ind w:left="360"/>
        <w:jc w:val="both"/>
        <w:rPr>
          <w:sz w:val="28"/>
          <w:szCs w:val="28"/>
        </w:rPr>
      </w:pPr>
    </w:p>
    <w:p w:rsidR="009B3651" w:rsidRDefault="009B3651" w:rsidP="003B7F14">
      <w:pPr>
        <w:bidi w:val="0"/>
        <w:spacing w:line="360" w:lineRule="auto"/>
        <w:ind w:left="360"/>
        <w:jc w:val="both"/>
        <w:rPr>
          <w:sz w:val="28"/>
          <w:szCs w:val="28"/>
        </w:rPr>
      </w:pPr>
    </w:p>
    <w:p w:rsidR="009B3651" w:rsidRDefault="009B3651" w:rsidP="003B7F14">
      <w:pPr>
        <w:bidi w:val="0"/>
        <w:spacing w:line="360" w:lineRule="auto"/>
        <w:ind w:left="360"/>
        <w:jc w:val="both"/>
        <w:rPr>
          <w:sz w:val="28"/>
          <w:szCs w:val="28"/>
        </w:rPr>
      </w:pPr>
    </w:p>
    <w:p w:rsidR="009B3651" w:rsidRDefault="004D6EEF" w:rsidP="003B7F14">
      <w:pPr>
        <w:bidi w:val="0"/>
        <w:spacing w:line="360" w:lineRule="auto"/>
        <w:ind w:left="360"/>
        <w:jc w:val="both"/>
        <w:rPr>
          <w:sz w:val="28"/>
          <w:szCs w:val="28"/>
        </w:rPr>
      </w:pPr>
      <w:r>
        <w:rPr>
          <w:noProof/>
          <w:sz w:val="28"/>
          <w:szCs w:val="28"/>
        </w:rPr>
        <w:drawing>
          <wp:inline distT="0" distB="0" distL="0" distR="0">
            <wp:extent cx="4642485" cy="3578225"/>
            <wp:effectExtent l="19050" t="0" r="5715" b="0"/>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642485" cy="3578225"/>
                    </a:xfrm>
                    <a:prstGeom prst="rect">
                      <a:avLst/>
                    </a:prstGeom>
                    <a:noFill/>
                    <a:ln w="9525">
                      <a:noFill/>
                      <a:miter lim="800000"/>
                      <a:headEnd/>
                      <a:tailEnd/>
                    </a:ln>
                  </pic:spPr>
                </pic:pic>
              </a:graphicData>
            </a:graphic>
          </wp:inline>
        </w:drawing>
      </w:r>
    </w:p>
    <w:p w:rsidR="004D6EEF" w:rsidRDefault="0036072A" w:rsidP="004D6EEF">
      <w:pPr>
        <w:bidi w:val="0"/>
        <w:spacing w:line="360" w:lineRule="auto"/>
        <w:ind w:left="360"/>
        <w:jc w:val="both"/>
        <w:rPr>
          <w:sz w:val="28"/>
          <w:szCs w:val="28"/>
        </w:rPr>
      </w:pPr>
      <w:r>
        <w:rPr>
          <w:noProof/>
          <w:sz w:val="28"/>
          <w:szCs w:val="28"/>
        </w:rPr>
        <w:pict>
          <v:shape id="_x0000_s1123" type="#_x0000_t202" style="position:absolute;left:0;text-align:left;margin-left:16.9pt;margin-top:2.25pt;width:360.4pt;height:61.6pt;z-index:251694080;mso-height-percent:200;mso-height-percent:200;mso-width-relative:margin;mso-height-relative:margin" stroked="f">
            <v:textbox style="mso-fit-shape-to-text:t">
              <w:txbxContent>
                <w:p w:rsidR="004D6EEF" w:rsidRPr="004D6EEF" w:rsidRDefault="004D6EEF" w:rsidP="004D6EEF">
                  <w:pPr>
                    <w:bidi w:val="0"/>
                    <w:rPr>
                      <w:sz w:val="24"/>
                      <w:szCs w:val="24"/>
                    </w:rPr>
                  </w:pPr>
                  <w:r w:rsidRPr="004D6EEF">
                    <w:rPr>
                      <w:rFonts w:cs="Frutiger-Bold"/>
                      <w:b/>
                      <w:bCs/>
                      <w:sz w:val="24"/>
                      <w:szCs w:val="24"/>
                    </w:rPr>
                    <w:t xml:space="preserve">Figure </w:t>
                  </w:r>
                  <w:r>
                    <w:rPr>
                      <w:rFonts w:cs="Frutiger-Bold"/>
                      <w:b/>
                      <w:bCs/>
                      <w:sz w:val="24"/>
                      <w:szCs w:val="24"/>
                    </w:rPr>
                    <w:t>13</w:t>
                  </w:r>
                  <w:r w:rsidRPr="004D6EEF">
                    <w:rPr>
                      <w:rFonts w:cs="Frutiger-Bold"/>
                      <w:b/>
                      <w:bCs/>
                      <w:sz w:val="24"/>
                      <w:szCs w:val="24"/>
                    </w:rPr>
                    <w:t xml:space="preserve">. </w:t>
                  </w:r>
                  <w:r w:rsidRPr="004D6EEF">
                    <w:rPr>
                      <w:rFonts w:cs="Frutiger-Light"/>
                      <w:sz w:val="24"/>
                      <w:szCs w:val="24"/>
                    </w:rPr>
                    <w:t>Guttural pouch chondroids</w:t>
                  </w:r>
                </w:p>
              </w:txbxContent>
            </v:textbox>
          </v:shape>
        </w:pict>
      </w:r>
    </w:p>
    <w:p w:rsidR="004D6EEF" w:rsidRDefault="004D6EEF" w:rsidP="004D6EEF">
      <w:pPr>
        <w:bidi w:val="0"/>
        <w:spacing w:line="360" w:lineRule="auto"/>
        <w:ind w:left="360"/>
        <w:jc w:val="both"/>
        <w:rPr>
          <w:sz w:val="28"/>
          <w:szCs w:val="28"/>
        </w:rPr>
      </w:pPr>
    </w:p>
    <w:p w:rsidR="004D6EEF" w:rsidRDefault="004D6EEF" w:rsidP="004D6EEF">
      <w:pPr>
        <w:bidi w:val="0"/>
        <w:spacing w:line="360" w:lineRule="auto"/>
        <w:ind w:left="360"/>
        <w:jc w:val="both"/>
        <w:rPr>
          <w:sz w:val="28"/>
          <w:szCs w:val="28"/>
        </w:rPr>
      </w:pPr>
    </w:p>
    <w:p w:rsidR="009B3651" w:rsidRPr="009B3651" w:rsidRDefault="009B3651" w:rsidP="003B7F14">
      <w:pPr>
        <w:bidi w:val="0"/>
        <w:spacing w:line="360" w:lineRule="auto"/>
        <w:ind w:left="360"/>
        <w:jc w:val="both"/>
        <w:rPr>
          <w:b/>
          <w:bCs/>
          <w:sz w:val="28"/>
          <w:szCs w:val="28"/>
        </w:rPr>
      </w:pPr>
      <w:r w:rsidRPr="009B3651">
        <w:rPr>
          <w:b/>
          <w:bCs/>
          <w:sz w:val="28"/>
          <w:szCs w:val="28"/>
        </w:rPr>
        <w:lastRenderedPageBreak/>
        <w:t>3-Tympanitis of the guttural pouch:-</w:t>
      </w:r>
    </w:p>
    <w:p w:rsidR="009B3651" w:rsidRPr="009B3651" w:rsidRDefault="009B3651" w:rsidP="004D6EEF">
      <w:pPr>
        <w:bidi w:val="0"/>
        <w:spacing w:line="360" w:lineRule="auto"/>
        <w:ind w:left="360"/>
        <w:jc w:val="both"/>
        <w:rPr>
          <w:sz w:val="28"/>
          <w:szCs w:val="28"/>
          <w:rtl/>
        </w:rPr>
      </w:pPr>
      <w:r w:rsidRPr="009B3651">
        <w:rPr>
          <w:sz w:val="28"/>
          <w:szCs w:val="28"/>
        </w:rPr>
        <w:t xml:space="preserve">Usually observed in young foals up to 18 months of age. This is a congenital deformity and usually occurs unilaterally. Air enters the guttural pouch during expiration or when the animal swallows or coughs. Sometimes infection accompanying the </w:t>
      </w:r>
      <w:r w:rsidR="004D6EEF">
        <w:rPr>
          <w:sz w:val="28"/>
          <w:szCs w:val="28"/>
        </w:rPr>
        <w:t>t</w:t>
      </w:r>
      <w:r w:rsidRPr="009B3651">
        <w:rPr>
          <w:sz w:val="28"/>
          <w:szCs w:val="28"/>
        </w:rPr>
        <w:t xml:space="preserve">ympanitis. </w:t>
      </w:r>
    </w:p>
    <w:p w:rsidR="009B3651" w:rsidRPr="009B3651" w:rsidRDefault="009B3651" w:rsidP="003B7F14">
      <w:pPr>
        <w:bidi w:val="0"/>
        <w:spacing w:line="360" w:lineRule="auto"/>
        <w:ind w:left="360"/>
        <w:jc w:val="both"/>
        <w:rPr>
          <w:b/>
          <w:bCs/>
          <w:sz w:val="28"/>
          <w:szCs w:val="28"/>
        </w:rPr>
      </w:pPr>
      <w:r w:rsidRPr="009B3651">
        <w:rPr>
          <w:b/>
          <w:bCs/>
          <w:sz w:val="28"/>
          <w:szCs w:val="28"/>
        </w:rPr>
        <w:t>Clinical sings:-</w:t>
      </w:r>
    </w:p>
    <w:p w:rsidR="000C3940" w:rsidRPr="009B3651" w:rsidRDefault="003F71FE" w:rsidP="00460EE5">
      <w:pPr>
        <w:pStyle w:val="ListParagraph"/>
        <w:numPr>
          <w:ilvl w:val="0"/>
          <w:numId w:val="11"/>
        </w:numPr>
        <w:bidi w:val="0"/>
        <w:spacing w:line="360" w:lineRule="auto"/>
        <w:jc w:val="both"/>
        <w:rPr>
          <w:sz w:val="28"/>
          <w:szCs w:val="28"/>
          <w:rtl/>
        </w:rPr>
      </w:pPr>
      <w:r w:rsidRPr="009B3651">
        <w:rPr>
          <w:sz w:val="28"/>
          <w:szCs w:val="28"/>
        </w:rPr>
        <w:t>There is a sound during breathing as a re</w:t>
      </w:r>
      <w:r w:rsidR="009B3651">
        <w:rPr>
          <w:sz w:val="28"/>
          <w:szCs w:val="28"/>
        </w:rPr>
        <w:t xml:space="preserve">sult of the </w:t>
      </w:r>
      <w:r w:rsidRPr="009B3651">
        <w:rPr>
          <w:sz w:val="28"/>
          <w:szCs w:val="28"/>
        </w:rPr>
        <w:t>gas putting pressure on the pharyngeal area.</w:t>
      </w:r>
    </w:p>
    <w:p w:rsidR="000C3940" w:rsidRPr="009B3651" w:rsidRDefault="003F71FE" w:rsidP="00460EE5">
      <w:pPr>
        <w:pStyle w:val="ListParagraph"/>
        <w:numPr>
          <w:ilvl w:val="0"/>
          <w:numId w:val="11"/>
        </w:numPr>
        <w:bidi w:val="0"/>
        <w:spacing w:line="360" w:lineRule="auto"/>
        <w:jc w:val="both"/>
        <w:rPr>
          <w:sz w:val="28"/>
          <w:szCs w:val="28"/>
          <w:rtl/>
        </w:rPr>
      </w:pPr>
      <w:r w:rsidRPr="009B3651">
        <w:rPr>
          <w:sz w:val="28"/>
          <w:szCs w:val="28"/>
        </w:rPr>
        <w:t>The distension of t</w:t>
      </w:r>
      <w:r w:rsidR="009B3651">
        <w:rPr>
          <w:sz w:val="28"/>
          <w:szCs w:val="28"/>
        </w:rPr>
        <w:t xml:space="preserve">he involved side, which is not </w:t>
      </w:r>
      <w:r w:rsidRPr="009B3651">
        <w:rPr>
          <w:sz w:val="28"/>
          <w:szCs w:val="28"/>
        </w:rPr>
        <w:t xml:space="preserve">painful but resonant on percussion. </w:t>
      </w:r>
    </w:p>
    <w:p w:rsidR="009B3651" w:rsidRPr="009B3651" w:rsidRDefault="009B3651" w:rsidP="00460EE5">
      <w:pPr>
        <w:pStyle w:val="ListParagraph"/>
        <w:numPr>
          <w:ilvl w:val="0"/>
          <w:numId w:val="11"/>
        </w:numPr>
        <w:bidi w:val="0"/>
        <w:spacing w:line="360" w:lineRule="auto"/>
        <w:jc w:val="both"/>
        <w:rPr>
          <w:sz w:val="28"/>
          <w:szCs w:val="28"/>
          <w:rtl/>
        </w:rPr>
      </w:pPr>
      <w:r w:rsidRPr="009B3651">
        <w:rPr>
          <w:sz w:val="28"/>
          <w:szCs w:val="28"/>
        </w:rPr>
        <w:t>When the animal eats, th</w:t>
      </w:r>
      <w:r>
        <w:rPr>
          <w:sz w:val="28"/>
          <w:szCs w:val="28"/>
        </w:rPr>
        <w:t xml:space="preserve">ere frequently difficulty in </w:t>
      </w:r>
      <w:r w:rsidRPr="009B3651">
        <w:rPr>
          <w:sz w:val="28"/>
          <w:szCs w:val="28"/>
        </w:rPr>
        <w:t xml:space="preserve">swallowing, </w:t>
      </w:r>
      <w:r>
        <w:rPr>
          <w:sz w:val="28"/>
          <w:szCs w:val="28"/>
        </w:rPr>
        <w:t xml:space="preserve">which may be accompanied by </w:t>
      </w:r>
      <w:r>
        <w:rPr>
          <w:sz w:val="28"/>
          <w:szCs w:val="28"/>
        </w:rPr>
        <w:tab/>
      </w:r>
      <w:r w:rsidRPr="009B3651">
        <w:rPr>
          <w:sz w:val="28"/>
          <w:szCs w:val="28"/>
        </w:rPr>
        <w:t>coughing and project</w:t>
      </w:r>
      <w:r>
        <w:rPr>
          <w:sz w:val="28"/>
          <w:szCs w:val="28"/>
        </w:rPr>
        <w:t xml:space="preserve">ion of food particles through </w:t>
      </w:r>
      <w:r w:rsidRPr="009B3651">
        <w:rPr>
          <w:sz w:val="28"/>
          <w:szCs w:val="28"/>
        </w:rPr>
        <w:t xml:space="preserve">the nostrils </w:t>
      </w:r>
    </w:p>
    <w:p w:rsidR="009B3651" w:rsidRPr="009B3651" w:rsidRDefault="009B3651" w:rsidP="003B7F14">
      <w:pPr>
        <w:bidi w:val="0"/>
        <w:spacing w:line="360" w:lineRule="auto"/>
        <w:ind w:left="360"/>
        <w:jc w:val="both"/>
        <w:rPr>
          <w:sz w:val="28"/>
          <w:szCs w:val="28"/>
        </w:rPr>
      </w:pPr>
      <w:r w:rsidRPr="009B3651">
        <w:rPr>
          <w:b/>
          <w:bCs/>
          <w:sz w:val="28"/>
          <w:szCs w:val="28"/>
        </w:rPr>
        <w:t>Treatment:-</w:t>
      </w:r>
    </w:p>
    <w:p w:rsidR="000C3940" w:rsidRPr="009B3651" w:rsidRDefault="003F71FE" w:rsidP="00460EE5">
      <w:pPr>
        <w:numPr>
          <w:ilvl w:val="0"/>
          <w:numId w:val="12"/>
        </w:numPr>
        <w:bidi w:val="0"/>
        <w:spacing w:line="360" w:lineRule="auto"/>
        <w:jc w:val="both"/>
        <w:rPr>
          <w:sz w:val="28"/>
          <w:szCs w:val="28"/>
          <w:rtl/>
        </w:rPr>
      </w:pPr>
      <w:r w:rsidRPr="009B3651">
        <w:rPr>
          <w:sz w:val="28"/>
          <w:szCs w:val="28"/>
        </w:rPr>
        <w:t xml:space="preserve">The same surgical </w:t>
      </w:r>
      <w:r w:rsidR="003B7F14">
        <w:rPr>
          <w:sz w:val="28"/>
          <w:szCs w:val="28"/>
        </w:rPr>
        <w:t>steps as in chondroids, the</w:t>
      </w:r>
      <w:r w:rsidR="009B3651">
        <w:rPr>
          <w:sz w:val="28"/>
          <w:szCs w:val="28"/>
        </w:rPr>
        <w:t xml:space="preserve"> </w:t>
      </w:r>
      <w:r w:rsidR="003B7F14">
        <w:rPr>
          <w:sz w:val="28"/>
          <w:szCs w:val="28"/>
        </w:rPr>
        <w:t xml:space="preserve">operation </w:t>
      </w:r>
      <w:r w:rsidRPr="009B3651">
        <w:rPr>
          <w:sz w:val="28"/>
          <w:szCs w:val="28"/>
        </w:rPr>
        <w:t xml:space="preserve">performed under general anesthesia. Dorsal and Viborg's triangle openings are induced. </w:t>
      </w:r>
    </w:p>
    <w:p w:rsidR="000C3940" w:rsidRPr="009B3651" w:rsidRDefault="003F71FE" w:rsidP="00460EE5">
      <w:pPr>
        <w:numPr>
          <w:ilvl w:val="0"/>
          <w:numId w:val="12"/>
        </w:numPr>
        <w:bidi w:val="0"/>
        <w:spacing w:line="360" w:lineRule="auto"/>
        <w:jc w:val="both"/>
        <w:rPr>
          <w:sz w:val="28"/>
          <w:szCs w:val="28"/>
          <w:rtl/>
        </w:rPr>
      </w:pPr>
      <w:r w:rsidRPr="009B3651">
        <w:rPr>
          <w:sz w:val="28"/>
          <w:szCs w:val="28"/>
        </w:rPr>
        <w:t xml:space="preserve">Once the guttural pouch was opened it should be </w:t>
      </w:r>
      <w:r w:rsidRPr="009B3651">
        <w:rPr>
          <w:sz w:val="28"/>
          <w:szCs w:val="28"/>
        </w:rPr>
        <w:tab/>
        <w:t>explored to determine whether there is an opening into the Eustachian tube, if not, one should be made.</w:t>
      </w:r>
    </w:p>
    <w:p w:rsidR="009B3651" w:rsidRPr="00685F0A" w:rsidRDefault="009B3651" w:rsidP="00460EE5">
      <w:pPr>
        <w:pStyle w:val="ListParagraph"/>
        <w:numPr>
          <w:ilvl w:val="0"/>
          <w:numId w:val="12"/>
        </w:numPr>
        <w:bidi w:val="0"/>
        <w:spacing w:line="360" w:lineRule="auto"/>
        <w:jc w:val="both"/>
        <w:rPr>
          <w:sz w:val="28"/>
          <w:szCs w:val="28"/>
          <w:rtl/>
        </w:rPr>
      </w:pPr>
      <w:r w:rsidRPr="00685F0A">
        <w:rPr>
          <w:sz w:val="28"/>
          <w:szCs w:val="28"/>
        </w:rPr>
        <w:t xml:space="preserve"> If the opening is present but covered by a flap valve on the outlet of the Eustachian tube, </w:t>
      </w:r>
      <w:r w:rsidR="003B7F14">
        <w:rPr>
          <w:sz w:val="28"/>
          <w:szCs w:val="28"/>
        </w:rPr>
        <w:t xml:space="preserve">this mucous flap </w:t>
      </w:r>
      <w:r w:rsidRPr="00685F0A">
        <w:rPr>
          <w:sz w:val="28"/>
          <w:szCs w:val="28"/>
        </w:rPr>
        <w:t xml:space="preserve">can be dissected. Minimal hemorrhage occurs and need not be of concern </w:t>
      </w:r>
    </w:p>
    <w:p w:rsidR="00931DAF" w:rsidRDefault="00931DAF" w:rsidP="003B7F14">
      <w:pPr>
        <w:bidi w:val="0"/>
        <w:spacing w:line="360" w:lineRule="auto"/>
        <w:ind w:left="360"/>
        <w:jc w:val="both"/>
        <w:rPr>
          <w:b/>
          <w:bCs/>
          <w:sz w:val="28"/>
          <w:szCs w:val="28"/>
        </w:rPr>
      </w:pPr>
    </w:p>
    <w:p w:rsidR="009B3651" w:rsidRPr="009B3651" w:rsidRDefault="009B3651" w:rsidP="00931DAF">
      <w:pPr>
        <w:bidi w:val="0"/>
        <w:spacing w:line="360" w:lineRule="auto"/>
        <w:ind w:left="360"/>
        <w:jc w:val="both"/>
        <w:rPr>
          <w:sz w:val="28"/>
          <w:szCs w:val="28"/>
        </w:rPr>
      </w:pPr>
      <w:r w:rsidRPr="009B3651">
        <w:rPr>
          <w:b/>
          <w:bCs/>
          <w:sz w:val="28"/>
          <w:szCs w:val="28"/>
        </w:rPr>
        <w:lastRenderedPageBreak/>
        <w:t>Laryngeal hemiplegia (Roaring)</w:t>
      </w:r>
    </w:p>
    <w:p w:rsidR="009B3651" w:rsidRPr="009B3651" w:rsidRDefault="009B3651" w:rsidP="003B7F14">
      <w:pPr>
        <w:bidi w:val="0"/>
        <w:spacing w:line="360" w:lineRule="auto"/>
        <w:ind w:left="360"/>
        <w:jc w:val="both"/>
        <w:rPr>
          <w:sz w:val="28"/>
          <w:szCs w:val="28"/>
          <w:rtl/>
        </w:rPr>
      </w:pPr>
      <w:r w:rsidRPr="009B3651">
        <w:rPr>
          <w:sz w:val="28"/>
          <w:szCs w:val="28"/>
        </w:rPr>
        <w:t xml:space="preserve">Laryngeal hemiplegia is one of the most serious respiratory defect in the horse, characterized by </w:t>
      </w:r>
      <w:r w:rsidR="00E9636D" w:rsidRPr="009B3651">
        <w:rPr>
          <w:sz w:val="28"/>
          <w:szCs w:val="28"/>
        </w:rPr>
        <w:t>inspiratory dyspnea</w:t>
      </w:r>
      <w:r w:rsidRPr="009B3651">
        <w:rPr>
          <w:sz w:val="28"/>
          <w:szCs w:val="28"/>
        </w:rPr>
        <w:t xml:space="preserve"> due to an inability of the lumen of the larynx to dilate sufficiently during inspiration. The inability of the larynx to dilate results from relaxation and atrophy of the intrinsic laryngeal muscles due to malfunction of the recurrent laryngeal nerve (branch of vagus nerve) which is supplying these muscles.</w:t>
      </w:r>
    </w:p>
    <w:p w:rsidR="009B3651" w:rsidRPr="001D7690" w:rsidRDefault="009B3651" w:rsidP="006945A2">
      <w:pPr>
        <w:bidi w:val="0"/>
        <w:spacing w:line="360" w:lineRule="auto"/>
        <w:ind w:left="360"/>
        <w:jc w:val="both"/>
        <w:rPr>
          <w:sz w:val="28"/>
          <w:szCs w:val="28"/>
        </w:rPr>
      </w:pPr>
      <w:r w:rsidRPr="001D7690">
        <w:rPr>
          <w:b/>
          <w:bCs/>
          <w:sz w:val="28"/>
          <w:szCs w:val="28"/>
        </w:rPr>
        <w:t xml:space="preserve">Theories for </w:t>
      </w:r>
      <w:r w:rsidR="006945A2" w:rsidRPr="006945A2">
        <w:rPr>
          <w:b/>
          <w:bCs/>
          <w:sz w:val="28"/>
          <w:szCs w:val="28"/>
        </w:rPr>
        <w:t>recurrent laryngeal nerve</w:t>
      </w:r>
      <w:r w:rsidRPr="001D7690">
        <w:rPr>
          <w:b/>
          <w:bCs/>
          <w:sz w:val="28"/>
          <w:szCs w:val="28"/>
        </w:rPr>
        <w:t xml:space="preserve"> malfunction are:-</w:t>
      </w:r>
    </w:p>
    <w:p w:rsidR="000C3940" w:rsidRPr="009B3651" w:rsidRDefault="003F71FE" w:rsidP="00460EE5">
      <w:pPr>
        <w:numPr>
          <w:ilvl w:val="0"/>
          <w:numId w:val="13"/>
        </w:numPr>
        <w:bidi w:val="0"/>
        <w:spacing w:line="360" w:lineRule="auto"/>
        <w:jc w:val="both"/>
        <w:rPr>
          <w:sz w:val="28"/>
          <w:szCs w:val="28"/>
          <w:rtl/>
        </w:rPr>
      </w:pPr>
      <w:r w:rsidRPr="009B3651">
        <w:rPr>
          <w:sz w:val="28"/>
          <w:szCs w:val="28"/>
        </w:rPr>
        <w:t xml:space="preserve">Injuries from the injection of medications. </w:t>
      </w:r>
    </w:p>
    <w:p w:rsidR="000C3940" w:rsidRPr="009B3651" w:rsidRDefault="003F71FE" w:rsidP="00460EE5">
      <w:pPr>
        <w:numPr>
          <w:ilvl w:val="0"/>
          <w:numId w:val="13"/>
        </w:numPr>
        <w:bidi w:val="0"/>
        <w:spacing w:line="360" w:lineRule="auto"/>
        <w:jc w:val="both"/>
        <w:rPr>
          <w:sz w:val="28"/>
          <w:szCs w:val="28"/>
          <w:rtl/>
        </w:rPr>
      </w:pPr>
      <w:r w:rsidRPr="009B3651">
        <w:rPr>
          <w:sz w:val="28"/>
          <w:szCs w:val="28"/>
        </w:rPr>
        <w:t xml:space="preserve">Infectious agents. </w:t>
      </w:r>
    </w:p>
    <w:p w:rsidR="000C3940" w:rsidRPr="009B3651" w:rsidRDefault="003F71FE" w:rsidP="00460EE5">
      <w:pPr>
        <w:numPr>
          <w:ilvl w:val="0"/>
          <w:numId w:val="13"/>
        </w:numPr>
        <w:bidi w:val="0"/>
        <w:spacing w:line="360" w:lineRule="auto"/>
        <w:jc w:val="both"/>
        <w:rPr>
          <w:sz w:val="28"/>
          <w:szCs w:val="28"/>
          <w:rtl/>
        </w:rPr>
      </w:pPr>
      <w:r w:rsidRPr="009B3651">
        <w:rPr>
          <w:sz w:val="28"/>
          <w:szCs w:val="28"/>
        </w:rPr>
        <w:t xml:space="preserve">Plant poisoning and other heavy metal intoxicosis. </w:t>
      </w:r>
    </w:p>
    <w:p w:rsidR="000C3940" w:rsidRDefault="003F71FE" w:rsidP="00460EE5">
      <w:pPr>
        <w:numPr>
          <w:ilvl w:val="0"/>
          <w:numId w:val="13"/>
        </w:numPr>
        <w:bidi w:val="0"/>
        <w:spacing w:line="360" w:lineRule="auto"/>
        <w:jc w:val="both"/>
        <w:rPr>
          <w:sz w:val="28"/>
          <w:szCs w:val="28"/>
        </w:rPr>
      </w:pPr>
      <w:r w:rsidRPr="009B3651">
        <w:rPr>
          <w:sz w:val="28"/>
          <w:szCs w:val="28"/>
        </w:rPr>
        <w:t xml:space="preserve"> Another theory is the p</w:t>
      </w:r>
      <w:r w:rsidR="009B3651">
        <w:rPr>
          <w:sz w:val="28"/>
          <w:szCs w:val="28"/>
        </w:rPr>
        <w:t xml:space="preserve">athologic stretching of the R. </w:t>
      </w:r>
      <w:r w:rsidRPr="009B3651">
        <w:rPr>
          <w:sz w:val="28"/>
          <w:szCs w:val="28"/>
        </w:rPr>
        <w:t>L. N. at its courses ar</w:t>
      </w:r>
      <w:r w:rsidR="009B3651">
        <w:rPr>
          <w:sz w:val="28"/>
          <w:szCs w:val="28"/>
        </w:rPr>
        <w:t>ound the aorta due to the fact</w:t>
      </w:r>
      <w:r w:rsidR="006945A2">
        <w:rPr>
          <w:sz w:val="28"/>
          <w:szCs w:val="28"/>
        </w:rPr>
        <w:t xml:space="preserve"> </w:t>
      </w:r>
      <w:r w:rsidRPr="009B3651">
        <w:rPr>
          <w:sz w:val="28"/>
          <w:szCs w:val="28"/>
        </w:rPr>
        <w:t>that 90% of roaring case</w:t>
      </w:r>
      <w:r w:rsidR="009B3651">
        <w:rPr>
          <w:sz w:val="28"/>
          <w:szCs w:val="28"/>
        </w:rPr>
        <w:t xml:space="preserve">s involve the left side, while </w:t>
      </w:r>
      <w:r w:rsidRPr="009B3651">
        <w:rPr>
          <w:sz w:val="28"/>
          <w:szCs w:val="28"/>
        </w:rPr>
        <w:t xml:space="preserve">only 10% involve the right side. </w:t>
      </w:r>
    </w:p>
    <w:p w:rsidR="009B3651" w:rsidRPr="000E32B3" w:rsidRDefault="009B3651" w:rsidP="003B7F14">
      <w:pPr>
        <w:bidi w:val="0"/>
        <w:spacing w:line="360" w:lineRule="auto"/>
        <w:jc w:val="both"/>
        <w:rPr>
          <w:b/>
          <w:bCs/>
          <w:sz w:val="28"/>
          <w:szCs w:val="28"/>
        </w:rPr>
      </w:pPr>
      <w:r w:rsidRPr="000E32B3">
        <w:rPr>
          <w:b/>
          <w:bCs/>
          <w:sz w:val="28"/>
          <w:szCs w:val="28"/>
        </w:rPr>
        <w:t xml:space="preserve">Anatomy:- </w:t>
      </w:r>
    </w:p>
    <w:p w:rsidR="009B3651" w:rsidRPr="009B3651" w:rsidRDefault="009B3651" w:rsidP="003B7F14">
      <w:pPr>
        <w:bidi w:val="0"/>
        <w:spacing w:line="360" w:lineRule="auto"/>
        <w:jc w:val="both"/>
        <w:rPr>
          <w:sz w:val="28"/>
          <w:szCs w:val="28"/>
          <w:rtl/>
        </w:rPr>
      </w:pPr>
      <w:r w:rsidRPr="009B3651">
        <w:rPr>
          <w:sz w:val="28"/>
          <w:szCs w:val="28"/>
        </w:rPr>
        <w:t xml:space="preserve">The larynx is a short cartilaginous tube that connects the lower part of the pharynx with the trachea and contains the organ of phonation. The larynx consists of 4 cartilages:- </w:t>
      </w:r>
    </w:p>
    <w:p w:rsidR="000C3940" w:rsidRPr="009B3651" w:rsidRDefault="003F71FE" w:rsidP="00460EE5">
      <w:pPr>
        <w:numPr>
          <w:ilvl w:val="0"/>
          <w:numId w:val="14"/>
        </w:numPr>
        <w:bidi w:val="0"/>
        <w:spacing w:line="360" w:lineRule="auto"/>
        <w:jc w:val="both"/>
        <w:rPr>
          <w:sz w:val="28"/>
          <w:szCs w:val="28"/>
          <w:rtl/>
        </w:rPr>
      </w:pPr>
      <w:r w:rsidRPr="009B3651">
        <w:rPr>
          <w:sz w:val="28"/>
          <w:szCs w:val="28"/>
        </w:rPr>
        <w:t xml:space="preserve">Cricoid-------- unpaired caudally. </w:t>
      </w:r>
    </w:p>
    <w:p w:rsidR="000C3940" w:rsidRPr="009B3651" w:rsidRDefault="003F71FE" w:rsidP="00460EE5">
      <w:pPr>
        <w:numPr>
          <w:ilvl w:val="0"/>
          <w:numId w:val="14"/>
        </w:numPr>
        <w:bidi w:val="0"/>
        <w:spacing w:line="360" w:lineRule="auto"/>
        <w:jc w:val="both"/>
        <w:rPr>
          <w:sz w:val="28"/>
          <w:szCs w:val="28"/>
          <w:rtl/>
        </w:rPr>
      </w:pPr>
      <w:r w:rsidRPr="009B3651">
        <w:rPr>
          <w:sz w:val="28"/>
          <w:szCs w:val="28"/>
        </w:rPr>
        <w:t xml:space="preserve">Thyroid-------- unpaired ventrally and laterally. </w:t>
      </w:r>
    </w:p>
    <w:p w:rsidR="000C3940" w:rsidRPr="009B3651" w:rsidRDefault="003F71FE" w:rsidP="00460EE5">
      <w:pPr>
        <w:numPr>
          <w:ilvl w:val="0"/>
          <w:numId w:val="14"/>
        </w:numPr>
        <w:bidi w:val="0"/>
        <w:spacing w:line="360" w:lineRule="auto"/>
        <w:jc w:val="both"/>
        <w:rPr>
          <w:sz w:val="28"/>
          <w:szCs w:val="28"/>
          <w:rtl/>
        </w:rPr>
      </w:pPr>
      <w:r w:rsidRPr="009B3651">
        <w:rPr>
          <w:sz w:val="28"/>
          <w:szCs w:val="28"/>
        </w:rPr>
        <w:t xml:space="preserve">Arytenoid------paired dorsally. </w:t>
      </w:r>
    </w:p>
    <w:p w:rsidR="000C3940" w:rsidRDefault="003F71FE" w:rsidP="00460EE5">
      <w:pPr>
        <w:numPr>
          <w:ilvl w:val="0"/>
          <w:numId w:val="14"/>
        </w:numPr>
        <w:bidi w:val="0"/>
        <w:spacing w:line="360" w:lineRule="auto"/>
        <w:jc w:val="both"/>
        <w:rPr>
          <w:sz w:val="28"/>
          <w:szCs w:val="28"/>
        </w:rPr>
      </w:pPr>
      <w:r w:rsidRPr="009B3651">
        <w:rPr>
          <w:sz w:val="28"/>
          <w:szCs w:val="28"/>
        </w:rPr>
        <w:lastRenderedPageBreak/>
        <w:t>Epiglottis-------- unpaired rosterally.</w:t>
      </w:r>
    </w:p>
    <w:p w:rsidR="009B3651" w:rsidRPr="009B3651" w:rsidRDefault="009B3651" w:rsidP="003308F4">
      <w:pPr>
        <w:bidi w:val="0"/>
        <w:spacing w:line="360" w:lineRule="auto"/>
        <w:jc w:val="center"/>
        <w:rPr>
          <w:sz w:val="28"/>
          <w:szCs w:val="28"/>
          <w:rtl/>
        </w:rPr>
      </w:pPr>
      <w:r w:rsidRPr="009B3651">
        <w:rPr>
          <w:noProof/>
          <w:sz w:val="28"/>
          <w:szCs w:val="28"/>
        </w:rPr>
        <w:drawing>
          <wp:inline distT="0" distB="0" distL="0" distR="0">
            <wp:extent cx="4271596" cy="2250830"/>
            <wp:effectExtent l="19050" t="0" r="0" b="0"/>
            <wp:docPr id="2" name="صورة 2" descr="pictures of R"/>
            <wp:cNvGraphicFramePr/>
            <a:graphic xmlns:a="http://schemas.openxmlformats.org/drawingml/2006/main">
              <a:graphicData uri="http://schemas.openxmlformats.org/drawingml/2006/picture">
                <pic:pic xmlns:pic="http://schemas.openxmlformats.org/drawingml/2006/picture">
                  <pic:nvPicPr>
                    <pic:cNvPr id="105478" name="Picture 6" descr="pictures of R"/>
                    <pic:cNvPicPr>
                      <a:picLocks noChangeAspect="1" noChangeArrowheads="1"/>
                    </pic:cNvPicPr>
                  </pic:nvPicPr>
                  <pic:blipFill>
                    <a:blip r:embed="rId22"/>
                    <a:srcRect/>
                    <a:stretch>
                      <a:fillRect/>
                    </a:stretch>
                  </pic:blipFill>
                  <pic:spPr bwMode="auto">
                    <a:xfrm>
                      <a:off x="0" y="0"/>
                      <a:ext cx="4272438" cy="2251274"/>
                    </a:xfrm>
                    <a:prstGeom prst="rect">
                      <a:avLst/>
                    </a:prstGeom>
                    <a:noFill/>
                    <a:ln w="9525">
                      <a:noFill/>
                      <a:miter lim="800000"/>
                      <a:headEnd/>
                      <a:tailEnd/>
                    </a:ln>
                  </pic:spPr>
                </pic:pic>
              </a:graphicData>
            </a:graphic>
          </wp:inline>
        </w:drawing>
      </w:r>
    </w:p>
    <w:p w:rsidR="009B3651" w:rsidRDefault="002C5DB4" w:rsidP="003308F4">
      <w:pPr>
        <w:bidi w:val="0"/>
        <w:spacing w:line="360" w:lineRule="auto"/>
        <w:ind w:left="360"/>
        <w:jc w:val="center"/>
        <w:rPr>
          <w:sz w:val="28"/>
          <w:szCs w:val="28"/>
        </w:rPr>
      </w:pPr>
      <w:r w:rsidRPr="003308F4">
        <w:rPr>
          <w:b/>
          <w:bCs/>
          <w:sz w:val="28"/>
          <w:szCs w:val="28"/>
        </w:rPr>
        <w:t>Figure 14.</w:t>
      </w:r>
      <w:r>
        <w:rPr>
          <w:sz w:val="28"/>
          <w:szCs w:val="28"/>
        </w:rPr>
        <w:t xml:space="preserve"> </w:t>
      </w:r>
      <w:r w:rsidR="003308F4">
        <w:rPr>
          <w:sz w:val="28"/>
          <w:szCs w:val="28"/>
        </w:rPr>
        <w:t>Anatomy of larynx</w:t>
      </w:r>
    </w:p>
    <w:p w:rsidR="009B3651" w:rsidRDefault="009B3651" w:rsidP="003B7F14">
      <w:pPr>
        <w:bidi w:val="0"/>
        <w:spacing w:line="360" w:lineRule="auto"/>
        <w:ind w:left="360"/>
        <w:jc w:val="both"/>
        <w:rPr>
          <w:sz w:val="28"/>
          <w:szCs w:val="28"/>
        </w:rPr>
      </w:pPr>
    </w:p>
    <w:p w:rsidR="009B3651" w:rsidRPr="009B3651" w:rsidRDefault="009B3651" w:rsidP="003B7F14">
      <w:pPr>
        <w:bidi w:val="0"/>
        <w:spacing w:line="360" w:lineRule="auto"/>
        <w:ind w:left="360"/>
        <w:jc w:val="both"/>
        <w:rPr>
          <w:sz w:val="28"/>
          <w:szCs w:val="28"/>
        </w:rPr>
      </w:pPr>
      <w:r w:rsidRPr="009B3651">
        <w:rPr>
          <w:b/>
          <w:bCs/>
          <w:sz w:val="28"/>
          <w:szCs w:val="28"/>
        </w:rPr>
        <w:t xml:space="preserve">The intrinsic muscles of the larynx are:- </w:t>
      </w:r>
    </w:p>
    <w:p w:rsidR="009B3651" w:rsidRPr="009B3651" w:rsidRDefault="009B3651" w:rsidP="003B7F14">
      <w:pPr>
        <w:bidi w:val="0"/>
        <w:spacing w:line="360" w:lineRule="auto"/>
        <w:ind w:left="360"/>
        <w:jc w:val="both"/>
        <w:rPr>
          <w:sz w:val="28"/>
          <w:szCs w:val="28"/>
          <w:rtl/>
        </w:rPr>
      </w:pPr>
      <w:r w:rsidRPr="009B3651">
        <w:rPr>
          <w:sz w:val="28"/>
          <w:szCs w:val="28"/>
        </w:rPr>
        <w:t xml:space="preserve">                         </w:t>
      </w:r>
    </w:p>
    <w:p w:rsidR="000C3940" w:rsidRPr="009B3651" w:rsidRDefault="003F71FE" w:rsidP="00460EE5">
      <w:pPr>
        <w:numPr>
          <w:ilvl w:val="0"/>
          <w:numId w:val="15"/>
        </w:numPr>
        <w:bidi w:val="0"/>
        <w:spacing w:line="360" w:lineRule="auto"/>
        <w:jc w:val="both"/>
        <w:rPr>
          <w:sz w:val="28"/>
          <w:szCs w:val="28"/>
          <w:rtl/>
        </w:rPr>
      </w:pPr>
      <w:r w:rsidRPr="009B3651">
        <w:rPr>
          <w:sz w:val="28"/>
          <w:szCs w:val="28"/>
        </w:rPr>
        <w:t xml:space="preserve">Cricothyroideus </w:t>
      </w:r>
    </w:p>
    <w:p w:rsidR="000C3940" w:rsidRPr="009B3651" w:rsidRDefault="003F71FE" w:rsidP="00460EE5">
      <w:pPr>
        <w:numPr>
          <w:ilvl w:val="0"/>
          <w:numId w:val="15"/>
        </w:numPr>
        <w:bidi w:val="0"/>
        <w:spacing w:line="360" w:lineRule="auto"/>
        <w:jc w:val="both"/>
        <w:rPr>
          <w:sz w:val="28"/>
          <w:szCs w:val="28"/>
          <w:rtl/>
        </w:rPr>
      </w:pPr>
      <w:r w:rsidRPr="009B3651">
        <w:rPr>
          <w:sz w:val="28"/>
          <w:szCs w:val="28"/>
        </w:rPr>
        <w:t xml:space="preserve">Cricoarytenoideus dorsalis </w:t>
      </w:r>
    </w:p>
    <w:p w:rsidR="000C3940" w:rsidRPr="009B3651" w:rsidRDefault="003F71FE" w:rsidP="00460EE5">
      <w:pPr>
        <w:numPr>
          <w:ilvl w:val="0"/>
          <w:numId w:val="15"/>
        </w:numPr>
        <w:bidi w:val="0"/>
        <w:spacing w:line="360" w:lineRule="auto"/>
        <w:jc w:val="both"/>
        <w:rPr>
          <w:sz w:val="28"/>
          <w:szCs w:val="28"/>
          <w:rtl/>
        </w:rPr>
      </w:pPr>
      <w:r w:rsidRPr="009B3651">
        <w:rPr>
          <w:sz w:val="28"/>
          <w:szCs w:val="28"/>
        </w:rPr>
        <w:t xml:space="preserve">Arytenoideus transverses </w:t>
      </w:r>
    </w:p>
    <w:p w:rsidR="000C3940" w:rsidRPr="009B3651" w:rsidRDefault="003F71FE" w:rsidP="00460EE5">
      <w:pPr>
        <w:numPr>
          <w:ilvl w:val="0"/>
          <w:numId w:val="15"/>
        </w:numPr>
        <w:bidi w:val="0"/>
        <w:spacing w:line="360" w:lineRule="auto"/>
        <w:jc w:val="both"/>
        <w:rPr>
          <w:sz w:val="28"/>
          <w:szCs w:val="28"/>
          <w:rtl/>
        </w:rPr>
      </w:pPr>
      <w:r w:rsidRPr="009B3651">
        <w:rPr>
          <w:sz w:val="28"/>
          <w:szCs w:val="28"/>
        </w:rPr>
        <w:t xml:space="preserve">Cricoarytenoideus lateralis </w:t>
      </w:r>
      <w:r w:rsidRPr="009B3651">
        <w:rPr>
          <w:sz w:val="28"/>
          <w:szCs w:val="28"/>
        </w:rPr>
        <w:tab/>
      </w:r>
      <w:r w:rsidRPr="009B3651">
        <w:rPr>
          <w:sz w:val="28"/>
          <w:szCs w:val="28"/>
        </w:rPr>
        <w:tab/>
      </w:r>
    </w:p>
    <w:p w:rsidR="009B3651" w:rsidRPr="009B3651" w:rsidRDefault="009B3651" w:rsidP="00460EE5">
      <w:pPr>
        <w:pStyle w:val="ListParagraph"/>
        <w:numPr>
          <w:ilvl w:val="0"/>
          <w:numId w:val="15"/>
        </w:numPr>
        <w:bidi w:val="0"/>
        <w:spacing w:line="360" w:lineRule="auto"/>
        <w:jc w:val="both"/>
        <w:rPr>
          <w:sz w:val="28"/>
          <w:szCs w:val="28"/>
          <w:rtl/>
        </w:rPr>
      </w:pPr>
      <w:r w:rsidRPr="009B3651">
        <w:rPr>
          <w:sz w:val="28"/>
          <w:szCs w:val="28"/>
        </w:rPr>
        <w:t xml:space="preserve">Tyroarytenoideus    </w:t>
      </w:r>
    </w:p>
    <w:p w:rsidR="009B3651" w:rsidRPr="009B3651" w:rsidRDefault="009B3651" w:rsidP="003B7F14">
      <w:pPr>
        <w:bidi w:val="0"/>
        <w:spacing w:line="360" w:lineRule="auto"/>
        <w:ind w:left="360"/>
        <w:jc w:val="both"/>
        <w:rPr>
          <w:sz w:val="28"/>
          <w:szCs w:val="28"/>
        </w:rPr>
      </w:pPr>
    </w:p>
    <w:p w:rsidR="009B3651" w:rsidRPr="009B3651" w:rsidRDefault="009B3651" w:rsidP="003B7F14">
      <w:pPr>
        <w:bidi w:val="0"/>
        <w:spacing w:line="360" w:lineRule="auto"/>
        <w:ind w:left="360"/>
        <w:jc w:val="both"/>
        <w:rPr>
          <w:b/>
          <w:bCs/>
          <w:sz w:val="28"/>
          <w:szCs w:val="28"/>
        </w:rPr>
      </w:pPr>
      <w:r w:rsidRPr="009B3651">
        <w:rPr>
          <w:b/>
          <w:bCs/>
          <w:sz w:val="28"/>
          <w:szCs w:val="28"/>
        </w:rPr>
        <w:t>Diagnosis:-</w:t>
      </w:r>
    </w:p>
    <w:p w:rsidR="000C3940" w:rsidRPr="009B3651" w:rsidRDefault="003F71FE" w:rsidP="00460EE5">
      <w:pPr>
        <w:numPr>
          <w:ilvl w:val="0"/>
          <w:numId w:val="16"/>
        </w:numPr>
        <w:tabs>
          <w:tab w:val="left" w:pos="720"/>
        </w:tabs>
        <w:bidi w:val="0"/>
        <w:spacing w:line="360" w:lineRule="auto"/>
        <w:jc w:val="both"/>
        <w:rPr>
          <w:sz w:val="28"/>
          <w:szCs w:val="28"/>
          <w:rtl/>
        </w:rPr>
      </w:pPr>
      <w:r w:rsidRPr="009B3651">
        <w:rPr>
          <w:sz w:val="28"/>
          <w:szCs w:val="28"/>
        </w:rPr>
        <w:t xml:space="preserve">History of roaring when the animal is </w:t>
      </w:r>
      <w:r w:rsidRPr="009B3651">
        <w:rPr>
          <w:sz w:val="28"/>
          <w:szCs w:val="28"/>
        </w:rPr>
        <w:tab/>
        <w:t xml:space="preserve">stressed during racing or hunting. </w:t>
      </w:r>
    </w:p>
    <w:p w:rsidR="000C3940" w:rsidRPr="009B3651" w:rsidRDefault="003F71FE" w:rsidP="00460EE5">
      <w:pPr>
        <w:numPr>
          <w:ilvl w:val="0"/>
          <w:numId w:val="16"/>
        </w:numPr>
        <w:tabs>
          <w:tab w:val="left" w:pos="720"/>
        </w:tabs>
        <w:bidi w:val="0"/>
        <w:spacing w:line="360" w:lineRule="auto"/>
        <w:jc w:val="both"/>
        <w:rPr>
          <w:sz w:val="28"/>
          <w:szCs w:val="28"/>
          <w:rtl/>
        </w:rPr>
      </w:pPr>
      <w:r w:rsidRPr="009B3651">
        <w:rPr>
          <w:sz w:val="28"/>
          <w:szCs w:val="28"/>
        </w:rPr>
        <w:lastRenderedPageBreak/>
        <w:t xml:space="preserve">Deep digital pressure on larynx may reveal a larynx with collapsed side. </w:t>
      </w:r>
    </w:p>
    <w:p w:rsidR="000C3940" w:rsidRPr="008161FF" w:rsidRDefault="003F71FE" w:rsidP="00460EE5">
      <w:pPr>
        <w:numPr>
          <w:ilvl w:val="0"/>
          <w:numId w:val="16"/>
        </w:numPr>
        <w:tabs>
          <w:tab w:val="left" w:pos="720"/>
        </w:tabs>
        <w:bidi w:val="0"/>
        <w:spacing w:line="360" w:lineRule="auto"/>
        <w:jc w:val="both"/>
        <w:rPr>
          <w:sz w:val="28"/>
          <w:szCs w:val="28"/>
        </w:rPr>
      </w:pPr>
      <w:r w:rsidRPr="009B3651">
        <w:rPr>
          <w:sz w:val="28"/>
          <w:szCs w:val="28"/>
        </w:rPr>
        <w:t>Auscultat</w:t>
      </w:r>
      <w:r w:rsidR="009B3651">
        <w:rPr>
          <w:sz w:val="28"/>
          <w:szCs w:val="28"/>
        </w:rPr>
        <w:t>ion by st</w:t>
      </w:r>
      <w:r w:rsidR="009B3651" w:rsidRPr="008161FF">
        <w:rPr>
          <w:sz w:val="28"/>
          <w:szCs w:val="28"/>
        </w:rPr>
        <w:t xml:space="preserve">ethoscope will give a </w:t>
      </w:r>
      <w:r w:rsidRPr="008161FF">
        <w:rPr>
          <w:sz w:val="28"/>
          <w:szCs w:val="28"/>
        </w:rPr>
        <w:t>diagnostic sound.</w:t>
      </w:r>
    </w:p>
    <w:p w:rsidR="008161FF" w:rsidRPr="008161FF" w:rsidRDefault="008161FF" w:rsidP="003B7F14">
      <w:pPr>
        <w:tabs>
          <w:tab w:val="left" w:pos="720"/>
        </w:tabs>
        <w:bidi w:val="0"/>
        <w:spacing w:line="360" w:lineRule="auto"/>
        <w:ind w:left="360"/>
        <w:jc w:val="both"/>
        <w:rPr>
          <w:b/>
          <w:bCs/>
          <w:sz w:val="28"/>
          <w:szCs w:val="28"/>
        </w:rPr>
      </w:pPr>
      <w:r w:rsidRPr="008161FF">
        <w:rPr>
          <w:b/>
          <w:bCs/>
          <w:sz w:val="28"/>
          <w:szCs w:val="28"/>
        </w:rPr>
        <w:t xml:space="preserve">Surgical treatment: -   by Ventriculectomy </w:t>
      </w:r>
    </w:p>
    <w:p w:rsidR="008161FF" w:rsidRPr="008161FF" w:rsidRDefault="008161FF" w:rsidP="003B7F14">
      <w:pPr>
        <w:tabs>
          <w:tab w:val="left" w:pos="720"/>
        </w:tabs>
        <w:bidi w:val="0"/>
        <w:spacing w:line="360" w:lineRule="auto"/>
        <w:ind w:left="360"/>
        <w:jc w:val="both"/>
        <w:rPr>
          <w:sz w:val="28"/>
          <w:szCs w:val="28"/>
          <w:rtl/>
        </w:rPr>
      </w:pPr>
      <w:r w:rsidRPr="008161FF">
        <w:rPr>
          <w:sz w:val="28"/>
          <w:szCs w:val="28"/>
        </w:rPr>
        <w:t>The operation can be done in a standing position using local anesthesia. Or in dorsal recumbency by general anesthesia. In both conditions atropine sulphate should be used to prevent laryngeal spasm</w:t>
      </w:r>
      <w:r w:rsidRPr="008161FF">
        <w:rPr>
          <w:b/>
          <w:bCs/>
          <w:sz w:val="28"/>
          <w:szCs w:val="28"/>
        </w:rPr>
        <w:t xml:space="preserve">. </w:t>
      </w:r>
    </w:p>
    <w:p w:rsidR="008161FF" w:rsidRPr="008161FF" w:rsidRDefault="008161FF" w:rsidP="002C5DB4">
      <w:pPr>
        <w:tabs>
          <w:tab w:val="left" w:pos="720"/>
        </w:tabs>
        <w:bidi w:val="0"/>
        <w:spacing w:line="360" w:lineRule="auto"/>
        <w:ind w:left="360"/>
        <w:jc w:val="both"/>
        <w:rPr>
          <w:sz w:val="28"/>
          <w:szCs w:val="28"/>
        </w:rPr>
      </w:pPr>
      <w:r w:rsidRPr="008161FF">
        <w:rPr>
          <w:b/>
          <w:bCs/>
          <w:sz w:val="28"/>
          <w:szCs w:val="28"/>
        </w:rPr>
        <w:t xml:space="preserve">Surgical steps:-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b/>
          <w:bCs/>
          <w:sz w:val="28"/>
          <w:szCs w:val="28"/>
        </w:rPr>
        <w:t xml:space="preserve"> </w:t>
      </w:r>
      <w:r w:rsidRPr="008161FF">
        <w:rPr>
          <w:sz w:val="28"/>
          <w:szCs w:val="28"/>
        </w:rPr>
        <w:t>At the level of the 6</w:t>
      </w:r>
      <w:r w:rsidRPr="008161FF">
        <w:rPr>
          <w:sz w:val="28"/>
          <w:szCs w:val="28"/>
          <w:vertAlign w:val="superscript"/>
        </w:rPr>
        <w:t>th</w:t>
      </w:r>
      <w:r w:rsidRPr="008161FF">
        <w:rPr>
          <w:sz w:val="28"/>
          <w:szCs w:val="28"/>
        </w:rPr>
        <w:t xml:space="preserve"> tracheal ring</w:t>
      </w:r>
      <w:r w:rsidR="008161FF">
        <w:rPr>
          <w:sz w:val="28"/>
          <w:szCs w:val="28"/>
        </w:rPr>
        <w:t xml:space="preserve"> and anterior to the laryngeal </w:t>
      </w:r>
      <w:r w:rsidRPr="008161FF">
        <w:rPr>
          <w:sz w:val="28"/>
          <w:szCs w:val="28"/>
        </w:rPr>
        <w:t xml:space="preserve">apparatus and laterally to the lateral </w:t>
      </w:r>
      <w:r w:rsidR="008161FF">
        <w:rPr>
          <w:sz w:val="28"/>
          <w:szCs w:val="28"/>
        </w:rPr>
        <w:t xml:space="preserve">aspect of the masseter muscles </w:t>
      </w:r>
      <w:r w:rsidRPr="008161FF">
        <w:rPr>
          <w:sz w:val="28"/>
          <w:szCs w:val="28"/>
        </w:rPr>
        <w:t xml:space="preserve">is prepared for aseptic surgery.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An incision is made through the skin a</w:t>
      </w:r>
      <w:r w:rsidR="008161FF">
        <w:rPr>
          <w:sz w:val="28"/>
          <w:szCs w:val="28"/>
        </w:rPr>
        <w:t xml:space="preserve">nd subcutaneous facia from the </w:t>
      </w:r>
      <w:r w:rsidRPr="008161FF">
        <w:rPr>
          <w:sz w:val="28"/>
          <w:szCs w:val="28"/>
        </w:rPr>
        <w:t xml:space="preserve">first tracheal ring to the anterior aspect of the larynx. </w:t>
      </w:r>
    </w:p>
    <w:p w:rsidR="000C3940" w:rsidRPr="008161FF" w:rsidRDefault="003F71FE" w:rsidP="002C5DB4">
      <w:pPr>
        <w:numPr>
          <w:ilvl w:val="0"/>
          <w:numId w:val="17"/>
        </w:numPr>
        <w:tabs>
          <w:tab w:val="left" w:pos="720"/>
        </w:tabs>
        <w:bidi w:val="0"/>
        <w:spacing w:line="360" w:lineRule="auto"/>
        <w:jc w:val="both"/>
        <w:rPr>
          <w:sz w:val="28"/>
          <w:szCs w:val="28"/>
          <w:rtl/>
        </w:rPr>
      </w:pPr>
      <w:r w:rsidRPr="008161FF">
        <w:rPr>
          <w:sz w:val="28"/>
          <w:szCs w:val="28"/>
        </w:rPr>
        <w:t xml:space="preserve"> The sternothyroideus muscle is sep</w:t>
      </w:r>
      <w:r w:rsidR="008161FF">
        <w:rPr>
          <w:sz w:val="28"/>
          <w:szCs w:val="28"/>
        </w:rPr>
        <w:t>arated on the midline with myo</w:t>
      </w:r>
      <w:r w:rsidRPr="008161FF">
        <w:rPr>
          <w:sz w:val="28"/>
          <w:szCs w:val="28"/>
        </w:rPr>
        <w:t xml:space="preserve">scissors down to the cricothyroid ligament.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An incision is made through the cricothyroid ligament and membrane.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The incision is spread with retractor so the functi</w:t>
      </w:r>
      <w:r w:rsidR="008161FF">
        <w:rPr>
          <w:sz w:val="28"/>
          <w:szCs w:val="28"/>
        </w:rPr>
        <w:t xml:space="preserve">oning arytenoids </w:t>
      </w:r>
      <w:r w:rsidRPr="008161FF">
        <w:rPr>
          <w:sz w:val="28"/>
          <w:szCs w:val="28"/>
        </w:rPr>
        <w:t xml:space="preserve">cartilage can be viewed.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After the laryngeal lumen is cleaned from mucus and any blood present, a laryngeal burr is inserted to the affected lateral ventricle an </w:t>
      </w:r>
      <w:r w:rsidRPr="008161FF">
        <w:rPr>
          <w:sz w:val="28"/>
          <w:szCs w:val="28"/>
        </w:rPr>
        <w:tab/>
        <w:t>engaged in to the mucus membrane with a</w:t>
      </w:r>
      <w:r w:rsidR="008161FF">
        <w:rPr>
          <w:sz w:val="28"/>
          <w:szCs w:val="28"/>
        </w:rPr>
        <w:t xml:space="preserve"> clockwise </w:t>
      </w:r>
      <w:r w:rsidR="008161FF">
        <w:rPr>
          <w:sz w:val="28"/>
          <w:szCs w:val="28"/>
        </w:rPr>
        <w:lastRenderedPageBreak/>
        <w:t xml:space="preserve">rotation, this will </w:t>
      </w:r>
      <w:r w:rsidRPr="008161FF">
        <w:rPr>
          <w:sz w:val="28"/>
          <w:szCs w:val="28"/>
        </w:rPr>
        <w:t>lead to adhesion of the arytenoid car</w:t>
      </w:r>
      <w:r w:rsidR="008161FF">
        <w:rPr>
          <w:sz w:val="28"/>
          <w:szCs w:val="28"/>
        </w:rPr>
        <w:t xml:space="preserve">tilage laterally to the medial </w:t>
      </w:r>
      <w:r w:rsidRPr="008161FF">
        <w:rPr>
          <w:sz w:val="28"/>
          <w:szCs w:val="28"/>
        </w:rPr>
        <w:t xml:space="preserve">surface of the thyroid cartilage.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The cricothyroid membrane can be</w:t>
      </w:r>
      <w:r w:rsidR="008161FF">
        <w:rPr>
          <w:sz w:val="28"/>
          <w:szCs w:val="28"/>
        </w:rPr>
        <w:t xml:space="preserve"> closed with polyglycolic acid </w:t>
      </w:r>
      <w:r w:rsidRPr="008161FF">
        <w:rPr>
          <w:sz w:val="28"/>
          <w:szCs w:val="28"/>
        </w:rPr>
        <w:t xml:space="preserve">suture in a simple continuous pattern. </w:t>
      </w:r>
    </w:p>
    <w:p w:rsidR="000C3940" w:rsidRPr="008161FF" w:rsidRDefault="003F71FE" w:rsidP="00460EE5">
      <w:pPr>
        <w:numPr>
          <w:ilvl w:val="0"/>
          <w:numId w:val="17"/>
        </w:numPr>
        <w:tabs>
          <w:tab w:val="left" w:pos="720"/>
        </w:tabs>
        <w:bidi w:val="0"/>
        <w:spacing w:line="360" w:lineRule="auto"/>
        <w:jc w:val="both"/>
        <w:rPr>
          <w:sz w:val="28"/>
          <w:szCs w:val="28"/>
          <w:rtl/>
        </w:rPr>
      </w:pPr>
      <w:r w:rsidRPr="008161FF">
        <w:rPr>
          <w:sz w:val="28"/>
          <w:szCs w:val="28"/>
        </w:rPr>
        <w:t xml:space="preserve"> Skin and muscle are left to heal by granulation tissue. </w:t>
      </w:r>
    </w:p>
    <w:p w:rsidR="008161FF" w:rsidRPr="009B3651" w:rsidRDefault="008161FF" w:rsidP="003B7F14">
      <w:pPr>
        <w:tabs>
          <w:tab w:val="left" w:pos="720"/>
        </w:tabs>
        <w:bidi w:val="0"/>
        <w:spacing w:line="360" w:lineRule="auto"/>
        <w:jc w:val="both"/>
        <w:rPr>
          <w:sz w:val="28"/>
          <w:szCs w:val="28"/>
          <w:rtl/>
        </w:rPr>
      </w:pPr>
    </w:p>
    <w:p w:rsidR="008161FF" w:rsidRPr="008161FF" w:rsidRDefault="008161FF" w:rsidP="003B7F14">
      <w:pPr>
        <w:bidi w:val="0"/>
        <w:spacing w:line="360" w:lineRule="auto"/>
        <w:ind w:left="360"/>
        <w:jc w:val="both"/>
        <w:rPr>
          <w:sz w:val="28"/>
          <w:szCs w:val="28"/>
        </w:rPr>
      </w:pPr>
      <w:r w:rsidRPr="008161FF">
        <w:rPr>
          <w:b/>
          <w:bCs/>
          <w:sz w:val="28"/>
          <w:szCs w:val="28"/>
        </w:rPr>
        <w:t xml:space="preserve">Post operative care:- </w:t>
      </w:r>
    </w:p>
    <w:p w:rsidR="000C3940" w:rsidRPr="008161FF" w:rsidRDefault="003F71FE" w:rsidP="00460EE5">
      <w:pPr>
        <w:numPr>
          <w:ilvl w:val="0"/>
          <w:numId w:val="18"/>
        </w:numPr>
        <w:bidi w:val="0"/>
        <w:spacing w:line="360" w:lineRule="auto"/>
        <w:jc w:val="both"/>
        <w:rPr>
          <w:sz w:val="28"/>
          <w:szCs w:val="28"/>
          <w:rtl/>
        </w:rPr>
      </w:pPr>
      <w:r w:rsidRPr="008161FF">
        <w:rPr>
          <w:sz w:val="28"/>
          <w:szCs w:val="28"/>
        </w:rPr>
        <w:t xml:space="preserve">Tetanus prophylaxis. </w:t>
      </w:r>
    </w:p>
    <w:p w:rsidR="000C3940" w:rsidRPr="008161FF" w:rsidRDefault="003F71FE" w:rsidP="00460EE5">
      <w:pPr>
        <w:numPr>
          <w:ilvl w:val="0"/>
          <w:numId w:val="18"/>
        </w:numPr>
        <w:bidi w:val="0"/>
        <w:spacing w:line="360" w:lineRule="auto"/>
        <w:jc w:val="both"/>
        <w:rPr>
          <w:sz w:val="28"/>
          <w:szCs w:val="28"/>
          <w:rtl/>
        </w:rPr>
      </w:pPr>
      <w:r w:rsidRPr="008161FF">
        <w:rPr>
          <w:sz w:val="28"/>
          <w:szCs w:val="28"/>
        </w:rPr>
        <w:t xml:space="preserve">Antibiotic for 4 days. </w:t>
      </w:r>
    </w:p>
    <w:p w:rsidR="000C3940" w:rsidRPr="008161FF" w:rsidRDefault="003F71FE" w:rsidP="00460EE5">
      <w:pPr>
        <w:numPr>
          <w:ilvl w:val="0"/>
          <w:numId w:val="18"/>
        </w:numPr>
        <w:bidi w:val="0"/>
        <w:spacing w:line="360" w:lineRule="auto"/>
        <w:jc w:val="both"/>
        <w:rPr>
          <w:sz w:val="28"/>
          <w:szCs w:val="28"/>
          <w:rtl/>
        </w:rPr>
      </w:pPr>
      <w:r w:rsidRPr="008161FF">
        <w:rPr>
          <w:sz w:val="28"/>
          <w:szCs w:val="28"/>
        </w:rPr>
        <w:t xml:space="preserve">Daily cleaning of the incision. </w:t>
      </w:r>
    </w:p>
    <w:p w:rsidR="000C3940" w:rsidRPr="008161FF" w:rsidRDefault="003F71FE" w:rsidP="00460EE5">
      <w:pPr>
        <w:numPr>
          <w:ilvl w:val="0"/>
          <w:numId w:val="18"/>
        </w:numPr>
        <w:bidi w:val="0"/>
        <w:spacing w:line="360" w:lineRule="auto"/>
        <w:jc w:val="both"/>
        <w:rPr>
          <w:sz w:val="28"/>
          <w:szCs w:val="28"/>
          <w:rtl/>
        </w:rPr>
      </w:pPr>
      <w:r w:rsidRPr="008161FF">
        <w:rPr>
          <w:sz w:val="28"/>
          <w:szCs w:val="28"/>
        </w:rPr>
        <w:t xml:space="preserve">The animal is confined to a box stall for 2 weeks. </w:t>
      </w:r>
    </w:p>
    <w:p w:rsidR="000C3940" w:rsidRPr="008161FF" w:rsidRDefault="003F71FE" w:rsidP="00460EE5">
      <w:pPr>
        <w:numPr>
          <w:ilvl w:val="0"/>
          <w:numId w:val="18"/>
        </w:numPr>
        <w:bidi w:val="0"/>
        <w:spacing w:line="360" w:lineRule="auto"/>
        <w:jc w:val="both"/>
        <w:rPr>
          <w:sz w:val="28"/>
          <w:szCs w:val="28"/>
          <w:rtl/>
        </w:rPr>
      </w:pPr>
      <w:r w:rsidRPr="008161FF">
        <w:rPr>
          <w:sz w:val="28"/>
          <w:szCs w:val="28"/>
        </w:rPr>
        <w:t xml:space="preserve">No exercise for 2 months in order to allow adhesion to </w:t>
      </w:r>
      <w:r w:rsidRPr="008161FF">
        <w:rPr>
          <w:sz w:val="28"/>
          <w:szCs w:val="28"/>
        </w:rPr>
        <w:tab/>
        <w:t>form between the lateral f</w:t>
      </w:r>
      <w:r w:rsidR="008161FF">
        <w:rPr>
          <w:sz w:val="28"/>
          <w:szCs w:val="28"/>
        </w:rPr>
        <w:t xml:space="preserve">ace of the arytenoid cartilage </w:t>
      </w:r>
      <w:r w:rsidRPr="008161FF">
        <w:rPr>
          <w:sz w:val="28"/>
          <w:szCs w:val="28"/>
        </w:rPr>
        <w:t>and the medial face of the thyroid cartilage.</w:t>
      </w:r>
    </w:p>
    <w:p w:rsidR="008161FF" w:rsidRPr="008161FF" w:rsidRDefault="008161FF" w:rsidP="003B7F14">
      <w:pPr>
        <w:bidi w:val="0"/>
        <w:spacing w:line="360" w:lineRule="auto"/>
        <w:ind w:left="360"/>
        <w:jc w:val="both"/>
        <w:rPr>
          <w:sz w:val="28"/>
          <w:szCs w:val="28"/>
          <w:rtl/>
        </w:rPr>
      </w:pPr>
      <w:r w:rsidRPr="008161FF">
        <w:rPr>
          <w:b/>
          <w:bCs/>
          <w:sz w:val="28"/>
          <w:szCs w:val="28"/>
        </w:rPr>
        <w:t xml:space="preserve">Complications:- </w:t>
      </w:r>
    </w:p>
    <w:p w:rsidR="008161FF" w:rsidRDefault="008161FF" w:rsidP="003B7F14">
      <w:pPr>
        <w:bidi w:val="0"/>
        <w:spacing w:line="360" w:lineRule="auto"/>
        <w:ind w:left="360"/>
        <w:jc w:val="both"/>
        <w:rPr>
          <w:sz w:val="28"/>
          <w:szCs w:val="28"/>
        </w:rPr>
      </w:pPr>
      <w:r w:rsidRPr="008161FF">
        <w:rPr>
          <w:sz w:val="28"/>
          <w:szCs w:val="28"/>
        </w:rPr>
        <w:t>Laryngeal edema may occur on the day of surgery and emergency tracheostomy should be done immediately.</w:t>
      </w:r>
    </w:p>
    <w:p w:rsidR="008161FF" w:rsidRDefault="008161FF" w:rsidP="003B7F14">
      <w:pPr>
        <w:bidi w:val="0"/>
        <w:spacing w:line="360" w:lineRule="auto"/>
        <w:ind w:left="360"/>
        <w:jc w:val="both"/>
        <w:rPr>
          <w:sz w:val="28"/>
          <w:szCs w:val="28"/>
        </w:rPr>
      </w:pPr>
    </w:p>
    <w:p w:rsidR="008161FF" w:rsidRDefault="0036072A" w:rsidP="003B7F14">
      <w:pPr>
        <w:bidi w:val="0"/>
        <w:spacing w:line="360" w:lineRule="auto"/>
        <w:ind w:left="360"/>
        <w:jc w:val="both"/>
        <w:rPr>
          <w:sz w:val="28"/>
          <w:szCs w:val="28"/>
        </w:rPr>
      </w:pPr>
      <w:r>
        <w:rPr>
          <w:noProof/>
        </w:rPr>
        <w:lastRenderedPageBreak/>
        <w:pict>
          <v:shape id="_x0000_s1103" type="#_x0000_t202" style="position:absolute;left:0;text-align:left;margin-left:0;margin-top:224pt;width:434.75pt;height:77.15pt;z-index:251670528" stroked="f">
            <v:textbox>
              <w:txbxContent>
                <w:p w:rsidR="008161FF" w:rsidRPr="008161FF" w:rsidRDefault="00887A5B" w:rsidP="00887A5B">
                  <w:pPr>
                    <w:bidi w:val="0"/>
                    <w:spacing w:line="240" w:lineRule="auto"/>
                    <w:ind w:left="360"/>
                    <w:rPr>
                      <w:sz w:val="24"/>
                      <w:szCs w:val="24"/>
                      <w:rtl/>
                    </w:rPr>
                  </w:pPr>
                  <w:r w:rsidRPr="00887A5B">
                    <w:rPr>
                      <w:b/>
                      <w:bCs/>
                      <w:sz w:val="24"/>
                      <w:szCs w:val="24"/>
                    </w:rPr>
                    <w:t>Figure 15.</w:t>
                  </w:r>
                  <w:r>
                    <w:rPr>
                      <w:sz w:val="24"/>
                      <w:szCs w:val="24"/>
                    </w:rPr>
                    <w:t xml:space="preserve"> </w:t>
                  </w:r>
                  <w:r w:rsidR="008161FF" w:rsidRPr="008161FF">
                    <w:rPr>
                      <w:sz w:val="24"/>
                      <w:szCs w:val="24"/>
                    </w:rPr>
                    <w:t xml:space="preserve">B- Midline incision of the skin and facia. C- Scissors used to separate the sternothyroideus muscle in the midline down to the cricothyroid ligament. </w:t>
                  </w:r>
                  <w:r>
                    <w:rPr>
                      <w:sz w:val="24"/>
                      <w:szCs w:val="24"/>
                    </w:rPr>
                    <w:t xml:space="preserve"> </w:t>
                  </w:r>
                  <w:r w:rsidR="008161FF" w:rsidRPr="008161FF">
                    <w:rPr>
                      <w:sz w:val="24"/>
                      <w:szCs w:val="24"/>
                    </w:rPr>
                    <w:t>D- The laryngeal lumen is en</w:t>
                  </w:r>
                  <w:r w:rsidR="008161FF">
                    <w:rPr>
                      <w:sz w:val="24"/>
                      <w:szCs w:val="24"/>
                    </w:rPr>
                    <w:t>tered through the cricothyroid</w:t>
                  </w:r>
                  <w:r w:rsidR="008161FF" w:rsidRPr="008161FF">
                    <w:rPr>
                      <w:sz w:val="24"/>
                      <w:szCs w:val="24"/>
                    </w:rPr>
                    <w:t xml:space="preserve">  ligament with a stab incision extended with scissors. </w:t>
                  </w:r>
                  <w:r>
                    <w:rPr>
                      <w:sz w:val="24"/>
                      <w:szCs w:val="24"/>
                    </w:rPr>
                    <w:t xml:space="preserve">  </w:t>
                  </w:r>
                  <w:r w:rsidR="008161FF" w:rsidRPr="008161FF">
                    <w:rPr>
                      <w:sz w:val="24"/>
                      <w:szCs w:val="24"/>
                    </w:rPr>
                    <w:t>E-  Retraction allows visualization of the laryngeal lumen.</w:t>
                  </w:r>
                  <w:r w:rsidR="008161FF" w:rsidRPr="008161FF">
                    <w:rPr>
                      <w:sz w:val="24"/>
                      <w:szCs w:val="24"/>
                    </w:rPr>
                    <w:tab/>
                  </w:r>
                  <w:r w:rsidR="008161FF" w:rsidRPr="008161FF">
                    <w:rPr>
                      <w:sz w:val="24"/>
                      <w:szCs w:val="24"/>
                    </w:rPr>
                    <w:tab/>
                    <w:t xml:space="preserve"> </w:t>
                  </w:r>
                </w:p>
                <w:p w:rsidR="008161FF" w:rsidRPr="008161FF" w:rsidRDefault="008161FF" w:rsidP="00D45990">
                  <w:pPr>
                    <w:bidi w:val="0"/>
                    <w:ind w:left="360"/>
                    <w:rPr>
                      <w:sz w:val="24"/>
                      <w:szCs w:val="24"/>
                    </w:rPr>
                  </w:pPr>
                  <w:r w:rsidRPr="008161FF">
                    <w:rPr>
                      <w:sz w:val="24"/>
                      <w:szCs w:val="24"/>
                    </w:rPr>
                    <w:t xml:space="preserve">       </w:t>
                  </w:r>
                </w:p>
              </w:txbxContent>
            </v:textbox>
            <w10:wrap type="square"/>
          </v:shape>
        </w:pict>
      </w:r>
      <w:r w:rsidR="008161FF" w:rsidRPr="008161FF">
        <w:rPr>
          <w:noProof/>
          <w:sz w:val="28"/>
          <w:szCs w:val="28"/>
        </w:rPr>
        <w:drawing>
          <wp:inline distT="0" distB="0" distL="0" distR="0">
            <wp:extent cx="5274310" cy="2233035"/>
            <wp:effectExtent l="19050" t="0" r="2540" b="0"/>
            <wp:docPr id="3" name="صورة 3" descr="pictures of R"/>
            <wp:cNvGraphicFramePr/>
            <a:graphic xmlns:a="http://schemas.openxmlformats.org/drawingml/2006/main">
              <a:graphicData uri="http://schemas.openxmlformats.org/drawingml/2006/picture">
                <pic:pic xmlns:pic="http://schemas.openxmlformats.org/drawingml/2006/picture">
                  <pic:nvPicPr>
                    <pic:cNvPr id="111620" name="Picture 4" descr="pictures of R"/>
                    <pic:cNvPicPr>
                      <a:picLocks noChangeAspect="1" noChangeArrowheads="1"/>
                    </pic:cNvPicPr>
                  </pic:nvPicPr>
                  <pic:blipFill>
                    <a:blip r:embed="rId23"/>
                    <a:srcRect/>
                    <a:stretch>
                      <a:fillRect/>
                    </a:stretch>
                  </pic:blipFill>
                  <pic:spPr bwMode="auto">
                    <a:xfrm>
                      <a:off x="0" y="0"/>
                      <a:ext cx="5274310" cy="2233035"/>
                    </a:xfrm>
                    <a:prstGeom prst="rect">
                      <a:avLst/>
                    </a:prstGeom>
                    <a:noFill/>
                    <a:ln w="9525">
                      <a:noFill/>
                      <a:miter lim="800000"/>
                      <a:headEnd/>
                      <a:tailEnd/>
                    </a:ln>
                  </pic:spPr>
                </pic:pic>
              </a:graphicData>
            </a:graphic>
          </wp:inline>
        </w:drawing>
      </w:r>
    </w:p>
    <w:p w:rsidR="008161FF" w:rsidRDefault="008161FF" w:rsidP="003B7F14">
      <w:pPr>
        <w:bidi w:val="0"/>
        <w:spacing w:line="360" w:lineRule="auto"/>
        <w:ind w:left="360"/>
        <w:jc w:val="both"/>
        <w:rPr>
          <w:sz w:val="28"/>
          <w:szCs w:val="28"/>
        </w:rPr>
      </w:pPr>
    </w:p>
    <w:p w:rsidR="009B3651" w:rsidRDefault="009B3651" w:rsidP="003B7F14">
      <w:pPr>
        <w:bidi w:val="0"/>
        <w:spacing w:line="360" w:lineRule="auto"/>
        <w:ind w:left="360"/>
        <w:jc w:val="both"/>
        <w:rPr>
          <w:sz w:val="28"/>
          <w:szCs w:val="28"/>
        </w:rPr>
      </w:pPr>
    </w:p>
    <w:p w:rsidR="007E4B14" w:rsidRPr="007E4B14" w:rsidRDefault="007E4B14" w:rsidP="003B7F14">
      <w:pPr>
        <w:bidi w:val="0"/>
        <w:spacing w:line="360" w:lineRule="auto"/>
        <w:ind w:left="360"/>
        <w:jc w:val="both"/>
        <w:rPr>
          <w:sz w:val="28"/>
          <w:szCs w:val="28"/>
        </w:rPr>
      </w:pPr>
      <w:r w:rsidRPr="007E4B14">
        <w:rPr>
          <w:b/>
          <w:bCs/>
          <w:i/>
          <w:iCs/>
          <w:sz w:val="28"/>
          <w:szCs w:val="28"/>
          <w:u w:val="single"/>
        </w:rPr>
        <w:t>Ribs Fractures:</w:t>
      </w:r>
      <w:r w:rsidRPr="007E4B14">
        <w:rPr>
          <w:b/>
          <w:bCs/>
          <w:sz w:val="28"/>
          <w:szCs w:val="28"/>
        </w:rPr>
        <w:t xml:space="preserve"> </w:t>
      </w:r>
    </w:p>
    <w:p w:rsidR="007E4B14" w:rsidRPr="007E4B14" w:rsidRDefault="007E4B14" w:rsidP="003B7F14">
      <w:pPr>
        <w:bidi w:val="0"/>
        <w:spacing w:line="360" w:lineRule="auto"/>
        <w:ind w:left="360"/>
        <w:jc w:val="both"/>
        <w:rPr>
          <w:sz w:val="28"/>
          <w:szCs w:val="28"/>
          <w:rtl/>
        </w:rPr>
      </w:pPr>
      <w:r w:rsidRPr="007E4B14">
        <w:rPr>
          <w:b/>
          <w:bCs/>
          <w:sz w:val="28"/>
          <w:szCs w:val="28"/>
        </w:rPr>
        <w:t xml:space="preserve">Fractures of the ribs are uncommon, but may be observed in large animals. Falls, kicks, and penetrating foreign bodies are the usual causes. </w:t>
      </w:r>
    </w:p>
    <w:p w:rsidR="007E4B14" w:rsidRPr="007E4B14" w:rsidRDefault="007E4B14" w:rsidP="003B7F14">
      <w:pPr>
        <w:bidi w:val="0"/>
        <w:spacing w:line="360" w:lineRule="auto"/>
        <w:ind w:left="360"/>
        <w:jc w:val="both"/>
        <w:rPr>
          <w:sz w:val="28"/>
          <w:szCs w:val="28"/>
          <w:rtl/>
        </w:rPr>
      </w:pPr>
      <w:r w:rsidRPr="007E4B14">
        <w:rPr>
          <w:b/>
          <w:bCs/>
          <w:i/>
          <w:iCs/>
          <w:sz w:val="28"/>
          <w:szCs w:val="28"/>
          <w:u w:val="single"/>
        </w:rPr>
        <w:t>Clinical sings:-</w:t>
      </w:r>
      <w:r w:rsidRPr="007E4B14">
        <w:rPr>
          <w:b/>
          <w:bCs/>
          <w:sz w:val="28"/>
          <w:szCs w:val="28"/>
        </w:rPr>
        <w:t xml:space="preserve"> </w:t>
      </w:r>
    </w:p>
    <w:p w:rsidR="00A3003F" w:rsidRPr="007E4B14" w:rsidRDefault="00951477" w:rsidP="00460EE5">
      <w:pPr>
        <w:numPr>
          <w:ilvl w:val="0"/>
          <w:numId w:val="19"/>
        </w:numPr>
        <w:bidi w:val="0"/>
        <w:spacing w:line="360" w:lineRule="auto"/>
        <w:jc w:val="both"/>
        <w:rPr>
          <w:sz w:val="28"/>
          <w:szCs w:val="28"/>
          <w:rtl/>
        </w:rPr>
      </w:pPr>
      <w:r w:rsidRPr="007E4B14">
        <w:rPr>
          <w:sz w:val="28"/>
          <w:szCs w:val="28"/>
        </w:rPr>
        <w:t>The sings will vary with the regio</w:t>
      </w:r>
      <w:r w:rsidR="007E4B14">
        <w:rPr>
          <w:sz w:val="28"/>
          <w:szCs w:val="28"/>
        </w:rPr>
        <w:t xml:space="preserve">n of chest wall injury and the </w:t>
      </w:r>
      <w:r w:rsidRPr="007E4B14">
        <w:rPr>
          <w:sz w:val="28"/>
          <w:szCs w:val="28"/>
        </w:rPr>
        <w:t xml:space="preserve">amount of displacement of the rib ends. </w:t>
      </w:r>
    </w:p>
    <w:p w:rsidR="00A3003F" w:rsidRPr="007E4B14" w:rsidRDefault="00951477" w:rsidP="00460EE5">
      <w:pPr>
        <w:numPr>
          <w:ilvl w:val="0"/>
          <w:numId w:val="19"/>
        </w:numPr>
        <w:bidi w:val="0"/>
        <w:spacing w:line="360" w:lineRule="auto"/>
        <w:jc w:val="both"/>
        <w:rPr>
          <w:sz w:val="28"/>
          <w:szCs w:val="28"/>
          <w:rtl/>
        </w:rPr>
      </w:pPr>
      <w:r w:rsidRPr="007E4B14">
        <w:rPr>
          <w:sz w:val="28"/>
          <w:szCs w:val="28"/>
        </w:rPr>
        <w:t>The cranial ribs are not u</w:t>
      </w:r>
      <w:r w:rsidR="007E4B14">
        <w:rPr>
          <w:sz w:val="28"/>
          <w:szCs w:val="28"/>
        </w:rPr>
        <w:t xml:space="preserve">sually involved because of the </w:t>
      </w:r>
      <w:r w:rsidRPr="007E4B14">
        <w:rPr>
          <w:sz w:val="28"/>
          <w:szCs w:val="28"/>
        </w:rPr>
        <w:t xml:space="preserve">protection provided by shoulder girdle, but when such </w:t>
      </w:r>
      <w:r w:rsidRPr="007E4B14">
        <w:rPr>
          <w:sz w:val="28"/>
          <w:szCs w:val="28"/>
        </w:rPr>
        <w:tab/>
        <w:t>fractures do occur, brachial nerve</w:t>
      </w:r>
      <w:r w:rsidR="007E4B14">
        <w:rPr>
          <w:sz w:val="28"/>
          <w:szCs w:val="28"/>
        </w:rPr>
        <w:t xml:space="preserve"> plexus injury can be </w:t>
      </w:r>
      <w:r w:rsidRPr="007E4B14">
        <w:rPr>
          <w:sz w:val="28"/>
          <w:szCs w:val="28"/>
        </w:rPr>
        <w:t xml:space="preserve">expected. </w:t>
      </w:r>
    </w:p>
    <w:p w:rsidR="00A3003F" w:rsidRPr="007E4B14" w:rsidRDefault="00951477" w:rsidP="00460EE5">
      <w:pPr>
        <w:numPr>
          <w:ilvl w:val="0"/>
          <w:numId w:val="19"/>
        </w:numPr>
        <w:bidi w:val="0"/>
        <w:spacing w:line="360" w:lineRule="auto"/>
        <w:jc w:val="both"/>
        <w:rPr>
          <w:sz w:val="28"/>
          <w:szCs w:val="28"/>
          <w:rtl/>
        </w:rPr>
      </w:pPr>
      <w:r w:rsidRPr="007E4B14">
        <w:rPr>
          <w:sz w:val="28"/>
          <w:szCs w:val="28"/>
        </w:rPr>
        <w:t xml:space="preserve"> Simple fractures may not show prominent clinical sings. </w:t>
      </w:r>
    </w:p>
    <w:p w:rsidR="00A3003F" w:rsidRPr="007E4B14" w:rsidRDefault="00951477" w:rsidP="00460EE5">
      <w:pPr>
        <w:numPr>
          <w:ilvl w:val="0"/>
          <w:numId w:val="19"/>
        </w:numPr>
        <w:bidi w:val="0"/>
        <w:spacing w:line="360" w:lineRule="auto"/>
        <w:jc w:val="both"/>
        <w:rPr>
          <w:sz w:val="28"/>
          <w:szCs w:val="28"/>
          <w:rtl/>
        </w:rPr>
      </w:pPr>
      <w:r w:rsidRPr="007E4B14">
        <w:rPr>
          <w:sz w:val="28"/>
          <w:szCs w:val="28"/>
        </w:rPr>
        <w:lastRenderedPageBreak/>
        <w:t xml:space="preserve"> Penetration of the pleura or p</w:t>
      </w:r>
      <w:r w:rsidR="007E4B14" w:rsidRPr="007E4B14">
        <w:rPr>
          <w:sz w:val="28"/>
          <w:szCs w:val="28"/>
        </w:rPr>
        <w:t xml:space="preserve">eritoneum by a fragment of rib </w:t>
      </w:r>
      <w:r w:rsidRPr="007E4B14">
        <w:rPr>
          <w:sz w:val="28"/>
          <w:szCs w:val="28"/>
        </w:rPr>
        <w:t xml:space="preserve">may be associated with visceral organs damage. </w:t>
      </w:r>
    </w:p>
    <w:p w:rsidR="007E4B14" w:rsidRDefault="00951477" w:rsidP="00460EE5">
      <w:pPr>
        <w:numPr>
          <w:ilvl w:val="0"/>
          <w:numId w:val="19"/>
        </w:numPr>
        <w:bidi w:val="0"/>
        <w:spacing w:line="360" w:lineRule="auto"/>
        <w:jc w:val="both"/>
        <w:rPr>
          <w:sz w:val="28"/>
          <w:szCs w:val="28"/>
        </w:rPr>
      </w:pPr>
      <w:r w:rsidRPr="007E4B14">
        <w:rPr>
          <w:sz w:val="28"/>
          <w:szCs w:val="28"/>
        </w:rPr>
        <w:t xml:space="preserve"> Pneumothorax or hemothorax may result from suc</w:t>
      </w:r>
      <w:r w:rsidR="007E4B14" w:rsidRPr="007E4B14">
        <w:rPr>
          <w:sz w:val="28"/>
          <w:szCs w:val="28"/>
        </w:rPr>
        <w:t xml:space="preserve">h an </w:t>
      </w:r>
      <w:r w:rsidRPr="007E4B14">
        <w:rPr>
          <w:sz w:val="28"/>
          <w:szCs w:val="28"/>
        </w:rPr>
        <w:t>internal injury or from wound to the outside.</w:t>
      </w:r>
    </w:p>
    <w:p w:rsidR="007E4B14" w:rsidRPr="007E4B14" w:rsidRDefault="007E4B14" w:rsidP="003B7F14">
      <w:pPr>
        <w:bidi w:val="0"/>
        <w:spacing w:line="360" w:lineRule="auto"/>
        <w:ind w:left="360"/>
        <w:jc w:val="both"/>
        <w:rPr>
          <w:sz w:val="28"/>
          <w:szCs w:val="28"/>
        </w:rPr>
      </w:pPr>
      <w:r w:rsidRPr="007E4B14">
        <w:rPr>
          <w:b/>
          <w:bCs/>
          <w:sz w:val="28"/>
          <w:szCs w:val="28"/>
        </w:rPr>
        <w:t>Treatment:-</w:t>
      </w:r>
    </w:p>
    <w:p w:rsidR="007E4B14" w:rsidRPr="007E4B14" w:rsidRDefault="007E4B14" w:rsidP="003B7F14">
      <w:pPr>
        <w:bidi w:val="0"/>
        <w:spacing w:line="360" w:lineRule="auto"/>
        <w:ind w:left="360"/>
        <w:jc w:val="both"/>
        <w:rPr>
          <w:sz w:val="28"/>
          <w:szCs w:val="28"/>
          <w:rtl/>
        </w:rPr>
      </w:pPr>
      <w:r w:rsidRPr="007E4B14">
        <w:rPr>
          <w:sz w:val="28"/>
          <w:szCs w:val="28"/>
        </w:rPr>
        <w:t xml:space="preserve">Uncomplicated fractures of the ribs are not treated except by rest. </w:t>
      </w:r>
    </w:p>
    <w:p w:rsidR="007E4B14" w:rsidRDefault="007E4B14" w:rsidP="003B7F14">
      <w:pPr>
        <w:bidi w:val="0"/>
        <w:spacing w:line="360" w:lineRule="auto"/>
        <w:ind w:left="360"/>
        <w:jc w:val="both"/>
        <w:rPr>
          <w:sz w:val="28"/>
          <w:szCs w:val="28"/>
        </w:rPr>
      </w:pPr>
      <w:r w:rsidRPr="007E4B14">
        <w:rPr>
          <w:sz w:val="28"/>
          <w:szCs w:val="28"/>
        </w:rPr>
        <w:t>Open wounds of the thorax are always serious and must be handled as emergency condition.</w:t>
      </w:r>
    </w:p>
    <w:p w:rsidR="007E4B14" w:rsidRPr="007E4B14" w:rsidRDefault="007E4B14" w:rsidP="003B7F14">
      <w:pPr>
        <w:bidi w:val="0"/>
        <w:spacing w:line="360" w:lineRule="auto"/>
        <w:ind w:left="360"/>
        <w:jc w:val="both"/>
        <w:rPr>
          <w:sz w:val="28"/>
          <w:szCs w:val="28"/>
        </w:rPr>
      </w:pPr>
      <w:r w:rsidRPr="007E4B14">
        <w:rPr>
          <w:b/>
          <w:bCs/>
          <w:sz w:val="28"/>
          <w:szCs w:val="28"/>
        </w:rPr>
        <w:t>Principles of Thoracic Surgery:-</w:t>
      </w:r>
    </w:p>
    <w:p w:rsidR="007E4B14" w:rsidRPr="007E4B14" w:rsidRDefault="007E4B14" w:rsidP="003B7F14">
      <w:pPr>
        <w:bidi w:val="0"/>
        <w:spacing w:line="360" w:lineRule="auto"/>
        <w:ind w:left="360"/>
        <w:jc w:val="both"/>
        <w:rPr>
          <w:sz w:val="28"/>
          <w:szCs w:val="28"/>
          <w:rtl/>
        </w:rPr>
      </w:pPr>
      <w:r w:rsidRPr="007E4B14">
        <w:rPr>
          <w:b/>
          <w:bCs/>
          <w:sz w:val="28"/>
          <w:szCs w:val="28"/>
        </w:rPr>
        <w:t>1-Anesthesia:</w:t>
      </w:r>
      <w:r w:rsidRPr="007E4B14">
        <w:rPr>
          <w:b/>
          <w:bCs/>
          <w:i/>
          <w:iCs/>
          <w:sz w:val="28"/>
          <w:szCs w:val="28"/>
          <w:u w:val="single"/>
        </w:rPr>
        <w:t xml:space="preserve"> </w:t>
      </w:r>
      <w:r w:rsidRPr="007E4B14">
        <w:rPr>
          <w:b/>
          <w:bCs/>
          <w:sz w:val="28"/>
          <w:szCs w:val="28"/>
        </w:rPr>
        <w:t xml:space="preserve">  </w:t>
      </w:r>
      <w:r w:rsidRPr="007E4B14">
        <w:rPr>
          <w:sz w:val="28"/>
          <w:szCs w:val="28"/>
        </w:rPr>
        <w:t>The first requirement of anesthesia for thoracic surgery is maintenance of adequate respiration. This usually involves supplementation with oxygen and controlling ventilation.</w:t>
      </w:r>
    </w:p>
    <w:p w:rsidR="007E4B14" w:rsidRPr="007E4B14" w:rsidRDefault="007E4B14" w:rsidP="003B7F14">
      <w:pPr>
        <w:bidi w:val="0"/>
        <w:spacing w:line="360" w:lineRule="auto"/>
        <w:ind w:left="360"/>
        <w:jc w:val="both"/>
        <w:rPr>
          <w:sz w:val="28"/>
          <w:szCs w:val="28"/>
        </w:rPr>
      </w:pPr>
      <w:r w:rsidRPr="007E4B14">
        <w:rPr>
          <w:sz w:val="28"/>
          <w:szCs w:val="28"/>
        </w:rPr>
        <w:t xml:space="preserve">2- </w:t>
      </w:r>
      <w:r w:rsidRPr="007E4B14">
        <w:rPr>
          <w:b/>
          <w:bCs/>
          <w:sz w:val="28"/>
          <w:szCs w:val="28"/>
        </w:rPr>
        <w:t>Positive- pressure ventilation:</w:t>
      </w:r>
      <w:r w:rsidRPr="007E4B14">
        <w:rPr>
          <w:i/>
          <w:iCs/>
          <w:sz w:val="28"/>
          <w:szCs w:val="28"/>
          <w:u w:val="single"/>
        </w:rPr>
        <w:t xml:space="preserve"> </w:t>
      </w:r>
      <w:r w:rsidRPr="007E4B14">
        <w:rPr>
          <w:sz w:val="28"/>
          <w:szCs w:val="28"/>
        </w:rPr>
        <w:t xml:space="preserve">   Gas exchange during thoracotomy usually is achieved by intermittent positive pressure ventilation. The lungs should be inflated as rapidly as possible.</w:t>
      </w:r>
    </w:p>
    <w:p w:rsidR="007E4B14" w:rsidRPr="007E4B14" w:rsidRDefault="007E4B14" w:rsidP="003B7F14">
      <w:pPr>
        <w:bidi w:val="0"/>
        <w:spacing w:line="360" w:lineRule="auto"/>
        <w:ind w:left="360"/>
        <w:jc w:val="both"/>
        <w:rPr>
          <w:sz w:val="28"/>
          <w:szCs w:val="28"/>
        </w:rPr>
      </w:pPr>
      <w:r w:rsidRPr="007E4B14">
        <w:rPr>
          <w:b/>
          <w:bCs/>
          <w:sz w:val="28"/>
          <w:szCs w:val="28"/>
        </w:rPr>
        <w:t>3- Management:</w:t>
      </w:r>
      <w:r w:rsidRPr="007E4B14">
        <w:rPr>
          <w:sz w:val="28"/>
          <w:szCs w:val="28"/>
        </w:rPr>
        <w:t xml:space="preserve">The animal should be brought to the best possible condition prior to anesthesia and surgery. Patient with hydrothorax or Pneumothorax, the abnormal fluids and gas should be removed before anesthesia. </w:t>
      </w:r>
    </w:p>
    <w:p w:rsidR="007E4B14" w:rsidRPr="007E4B14" w:rsidRDefault="007E4B14" w:rsidP="003B7F14">
      <w:pPr>
        <w:bidi w:val="0"/>
        <w:spacing w:line="360" w:lineRule="auto"/>
        <w:ind w:left="360"/>
        <w:jc w:val="both"/>
        <w:rPr>
          <w:sz w:val="28"/>
          <w:szCs w:val="28"/>
          <w:rtl/>
        </w:rPr>
      </w:pPr>
      <w:r w:rsidRPr="007E4B14">
        <w:rPr>
          <w:sz w:val="28"/>
          <w:szCs w:val="28"/>
        </w:rPr>
        <w:t>Postoperatively the endotracheal tube should not be removed until swallowing and cough reflexes returns, and the animal should be given high levels of oxygen during recovery.</w:t>
      </w:r>
    </w:p>
    <w:p w:rsidR="007E4B14" w:rsidRPr="007E4B14" w:rsidRDefault="007E4B14" w:rsidP="003B7F14">
      <w:pPr>
        <w:bidi w:val="0"/>
        <w:spacing w:line="360" w:lineRule="auto"/>
        <w:ind w:left="360"/>
        <w:jc w:val="both"/>
        <w:rPr>
          <w:sz w:val="28"/>
          <w:szCs w:val="28"/>
          <w:rtl/>
        </w:rPr>
      </w:pPr>
      <w:r w:rsidRPr="007E4B14">
        <w:rPr>
          <w:b/>
          <w:bCs/>
          <w:sz w:val="28"/>
          <w:szCs w:val="28"/>
        </w:rPr>
        <w:lastRenderedPageBreak/>
        <w:t>4- Prevention of infection:</w:t>
      </w:r>
      <w:r w:rsidRPr="007E4B14">
        <w:rPr>
          <w:sz w:val="28"/>
          <w:szCs w:val="28"/>
        </w:rPr>
        <w:t xml:space="preserve">  These measures include using skin towels and packing off contaminated areas or structures, such as the esophagus or bronchus, followed by careful irrigation and aspiration. </w:t>
      </w:r>
    </w:p>
    <w:p w:rsidR="007E4B14" w:rsidRPr="007E4B14" w:rsidRDefault="007E4B14" w:rsidP="003B7F14">
      <w:pPr>
        <w:bidi w:val="0"/>
        <w:spacing w:line="360" w:lineRule="auto"/>
        <w:ind w:left="360"/>
        <w:jc w:val="both"/>
        <w:rPr>
          <w:sz w:val="28"/>
          <w:szCs w:val="28"/>
          <w:rtl/>
        </w:rPr>
      </w:pPr>
      <w:r w:rsidRPr="007E4B14">
        <w:rPr>
          <w:sz w:val="28"/>
          <w:szCs w:val="28"/>
        </w:rPr>
        <w:t xml:space="preserve">When infection is known to exist, administrating an antibiotic before, during and after surgery is indicated. Instillation of an antibiotic solution into the thorax prior to  closure is not necessary. Systemic antibiotics usually are given postoperatively.    </w:t>
      </w:r>
    </w:p>
    <w:p w:rsidR="007E4B14" w:rsidRPr="007E4B14" w:rsidRDefault="007E4B14" w:rsidP="003B7F14">
      <w:pPr>
        <w:bidi w:val="0"/>
        <w:spacing w:line="360" w:lineRule="auto"/>
        <w:ind w:left="360"/>
        <w:jc w:val="both"/>
        <w:rPr>
          <w:sz w:val="28"/>
          <w:szCs w:val="28"/>
          <w:rtl/>
        </w:rPr>
      </w:pPr>
    </w:p>
    <w:p w:rsidR="007E4B14" w:rsidRPr="007E4B14" w:rsidRDefault="007E4B14" w:rsidP="003B7F14">
      <w:pPr>
        <w:bidi w:val="0"/>
        <w:spacing w:line="360" w:lineRule="auto"/>
        <w:ind w:left="360"/>
        <w:jc w:val="both"/>
        <w:rPr>
          <w:sz w:val="28"/>
          <w:szCs w:val="28"/>
        </w:rPr>
      </w:pPr>
      <w:r w:rsidRPr="007E4B14">
        <w:rPr>
          <w:b/>
          <w:bCs/>
          <w:sz w:val="28"/>
          <w:szCs w:val="28"/>
        </w:rPr>
        <w:t>Lateral Thoracotomy:-</w:t>
      </w:r>
    </w:p>
    <w:p w:rsidR="007E4B14" w:rsidRPr="007E4B14" w:rsidRDefault="007E4B14" w:rsidP="003B7F14">
      <w:pPr>
        <w:bidi w:val="0"/>
        <w:spacing w:line="360" w:lineRule="auto"/>
        <w:ind w:left="360"/>
        <w:jc w:val="both"/>
        <w:rPr>
          <w:sz w:val="28"/>
          <w:szCs w:val="28"/>
          <w:rtl/>
        </w:rPr>
      </w:pPr>
      <w:r w:rsidRPr="007E4B14">
        <w:rPr>
          <w:sz w:val="28"/>
          <w:szCs w:val="28"/>
        </w:rPr>
        <w:t xml:space="preserve">Lateral thoracotomy is the standard approach to the chest cavity in most clinical cases. </w:t>
      </w:r>
    </w:p>
    <w:p w:rsidR="007E4B14" w:rsidRDefault="007E4B14" w:rsidP="003B7F14">
      <w:pPr>
        <w:bidi w:val="0"/>
        <w:spacing w:line="360" w:lineRule="auto"/>
        <w:ind w:left="360"/>
        <w:jc w:val="both"/>
        <w:rPr>
          <w:sz w:val="28"/>
          <w:szCs w:val="28"/>
        </w:rPr>
      </w:pPr>
      <w:r w:rsidRPr="007E4B14">
        <w:rPr>
          <w:b/>
          <w:bCs/>
          <w:sz w:val="28"/>
          <w:szCs w:val="28"/>
        </w:rPr>
        <w:t xml:space="preserve">The thoracic cavity can be opened by two methods:- </w:t>
      </w:r>
    </w:p>
    <w:p w:rsidR="007E4B14" w:rsidRPr="007E4B14" w:rsidRDefault="007E4B14" w:rsidP="003B7F14">
      <w:pPr>
        <w:bidi w:val="0"/>
        <w:spacing w:line="360" w:lineRule="auto"/>
        <w:ind w:left="360"/>
        <w:jc w:val="both"/>
        <w:rPr>
          <w:sz w:val="28"/>
          <w:szCs w:val="28"/>
          <w:rtl/>
        </w:rPr>
      </w:pPr>
      <w:r w:rsidRPr="007E4B14">
        <w:rPr>
          <w:b/>
          <w:bCs/>
          <w:sz w:val="28"/>
          <w:szCs w:val="28"/>
        </w:rPr>
        <w:t xml:space="preserve">1- By intercostal incision:- </w:t>
      </w:r>
      <w:r w:rsidRPr="007E4B14">
        <w:rPr>
          <w:sz w:val="28"/>
          <w:szCs w:val="28"/>
        </w:rPr>
        <w:t xml:space="preserve">The intercostal incision is simple, quick and given sufficient exposure and room for most manipulations. </w:t>
      </w:r>
    </w:p>
    <w:p w:rsidR="007E4B14" w:rsidRPr="007E4B14" w:rsidRDefault="007E4B14" w:rsidP="003B7F14">
      <w:pPr>
        <w:bidi w:val="0"/>
        <w:spacing w:line="360" w:lineRule="auto"/>
        <w:ind w:left="360"/>
        <w:jc w:val="both"/>
        <w:rPr>
          <w:sz w:val="28"/>
          <w:szCs w:val="28"/>
          <w:rtl/>
        </w:rPr>
      </w:pPr>
      <w:r w:rsidRPr="007E4B14">
        <w:rPr>
          <w:b/>
          <w:bCs/>
          <w:sz w:val="28"/>
          <w:szCs w:val="28"/>
        </w:rPr>
        <w:t xml:space="preserve">There are three approaches for intercostal space incision: </w:t>
      </w:r>
    </w:p>
    <w:p w:rsidR="00A3003F" w:rsidRPr="007E4B14" w:rsidRDefault="00951477" w:rsidP="00460EE5">
      <w:pPr>
        <w:numPr>
          <w:ilvl w:val="0"/>
          <w:numId w:val="20"/>
        </w:numPr>
        <w:bidi w:val="0"/>
        <w:spacing w:line="360" w:lineRule="auto"/>
        <w:jc w:val="both"/>
        <w:rPr>
          <w:sz w:val="28"/>
          <w:szCs w:val="28"/>
          <w:rtl/>
        </w:rPr>
      </w:pPr>
      <w:r w:rsidRPr="007E4B14">
        <w:rPr>
          <w:b/>
          <w:bCs/>
          <w:sz w:val="28"/>
          <w:szCs w:val="28"/>
        </w:rPr>
        <w:t>2</w:t>
      </w:r>
      <w:r w:rsidRPr="007E4B14">
        <w:rPr>
          <w:b/>
          <w:bCs/>
          <w:sz w:val="28"/>
          <w:szCs w:val="28"/>
          <w:vertAlign w:val="superscript"/>
        </w:rPr>
        <w:t>nd</w:t>
      </w:r>
      <w:r w:rsidRPr="007E4B14">
        <w:rPr>
          <w:b/>
          <w:bCs/>
          <w:sz w:val="28"/>
          <w:szCs w:val="28"/>
        </w:rPr>
        <w:t xml:space="preserve">  and 3</w:t>
      </w:r>
      <w:r w:rsidRPr="007E4B14">
        <w:rPr>
          <w:b/>
          <w:bCs/>
          <w:sz w:val="28"/>
          <w:szCs w:val="28"/>
          <w:vertAlign w:val="superscript"/>
        </w:rPr>
        <w:t>rd</w:t>
      </w:r>
      <w:r w:rsidRPr="007E4B14">
        <w:rPr>
          <w:b/>
          <w:bCs/>
          <w:sz w:val="28"/>
          <w:szCs w:val="28"/>
        </w:rPr>
        <w:t xml:space="preserve">  intercostal space for--------  approach the cranial mediastinal area. </w:t>
      </w:r>
    </w:p>
    <w:p w:rsidR="00A3003F" w:rsidRPr="007E4B14" w:rsidRDefault="00951477" w:rsidP="00460EE5">
      <w:pPr>
        <w:numPr>
          <w:ilvl w:val="0"/>
          <w:numId w:val="20"/>
        </w:numPr>
        <w:bidi w:val="0"/>
        <w:spacing w:line="360" w:lineRule="auto"/>
        <w:jc w:val="both"/>
        <w:rPr>
          <w:sz w:val="28"/>
          <w:szCs w:val="28"/>
          <w:rtl/>
        </w:rPr>
      </w:pPr>
      <w:r w:rsidRPr="007E4B14">
        <w:rPr>
          <w:b/>
          <w:bCs/>
          <w:sz w:val="28"/>
          <w:szCs w:val="28"/>
        </w:rPr>
        <w:t>4</w:t>
      </w:r>
      <w:r w:rsidRPr="007E4B14">
        <w:rPr>
          <w:b/>
          <w:bCs/>
          <w:sz w:val="28"/>
          <w:szCs w:val="28"/>
          <w:vertAlign w:val="superscript"/>
        </w:rPr>
        <w:t>th</w:t>
      </w:r>
      <w:r w:rsidRPr="007E4B14">
        <w:rPr>
          <w:b/>
          <w:bCs/>
          <w:sz w:val="28"/>
          <w:szCs w:val="28"/>
        </w:rPr>
        <w:t xml:space="preserve"> and 5</w:t>
      </w:r>
      <w:r w:rsidRPr="007E4B14">
        <w:rPr>
          <w:b/>
          <w:bCs/>
          <w:sz w:val="28"/>
          <w:szCs w:val="28"/>
          <w:vertAlign w:val="superscript"/>
        </w:rPr>
        <w:t>th</w:t>
      </w:r>
      <w:r w:rsidRPr="007E4B14">
        <w:rPr>
          <w:b/>
          <w:bCs/>
          <w:sz w:val="28"/>
          <w:szCs w:val="28"/>
        </w:rPr>
        <w:t xml:space="preserve"> intercostal space for-------- approach the heart and lung area. </w:t>
      </w:r>
    </w:p>
    <w:p w:rsidR="007E4B14" w:rsidRPr="00E54CF5" w:rsidRDefault="00951477" w:rsidP="00E54CF5">
      <w:pPr>
        <w:numPr>
          <w:ilvl w:val="0"/>
          <w:numId w:val="20"/>
        </w:numPr>
        <w:bidi w:val="0"/>
        <w:spacing w:line="360" w:lineRule="auto"/>
        <w:jc w:val="both"/>
        <w:rPr>
          <w:sz w:val="28"/>
          <w:szCs w:val="28"/>
          <w:rtl/>
        </w:rPr>
      </w:pPr>
      <w:r w:rsidRPr="007E4B14">
        <w:rPr>
          <w:b/>
          <w:bCs/>
          <w:sz w:val="28"/>
          <w:szCs w:val="28"/>
        </w:rPr>
        <w:t>8</w:t>
      </w:r>
      <w:r w:rsidRPr="007E4B14">
        <w:rPr>
          <w:b/>
          <w:bCs/>
          <w:sz w:val="28"/>
          <w:szCs w:val="28"/>
          <w:vertAlign w:val="superscript"/>
        </w:rPr>
        <w:t>th</w:t>
      </w:r>
      <w:r w:rsidRPr="007E4B14">
        <w:rPr>
          <w:b/>
          <w:bCs/>
          <w:sz w:val="28"/>
          <w:szCs w:val="28"/>
        </w:rPr>
        <w:t xml:space="preserve"> intercostal space for------- approach the caudal esophagus and diaphragm. </w:t>
      </w:r>
    </w:p>
    <w:p w:rsidR="007E4B14" w:rsidRPr="00E54CF5" w:rsidRDefault="007E4B14" w:rsidP="003B7F14">
      <w:pPr>
        <w:bidi w:val="0"/>
        <w:spacing w:line="360" w:lineRule="auto"/>
        <w:ind w:left="360"/>
        <w:jc w:val="both"/>
        <w:rPr>
          <w:sz w:val="28"/>
          <w:szCs w:val="28"/>
          <w:rtl/>
        </w:rPr>
      </w:pPr>
      <w:r w:rsidRPr="007E4B14">
        <w:rPr>
          <w:b/>
          <w:bCs/>
          <w:sz w:val="28"/>
          <w:szCs w:val="28"/>
        </w:rPr>
        <w:t>2- By rib resection:-</w:t>
      </w:r>
      <w:r w:rsidRPr="007E4B14">
        <w:rPr>
          <w:b/>
          <w:bCs/>
          <w:i/>
          <w:iCs/>
          <w:sz w:val="28"/>
          <w:szCs w:val="28"/>
          <w:u w:val="single"/>
        </w:rPr>
        <w:t xml:space="preserve">  </w:t>
      </w:r>
      <w:r w:rsidRPr="007E4B14">
        <w:rPr>
          <w:b/>
          <w:bCs/>
          <w:sz w:val="28"/>
          <w:szCs w:val="28"/>
        </w:rPr>
        <w:t xml:space="preserve">   </w:t>
      </w:r>
      <w:r w:rsidRPr="007E4B14">
        <w:rPr>
          <w:sz w:val="28"/>
          <w:szCs w:val="28"/>
        </w:rPr>
        <w:t xml:space="preserve">Take slightly longer time, but exposure is greater. </w:t>
      </w:r>
    </w:p>
    <w:p w:rsidR="007E4B14" w:rsidRPr="007E4B14" w:rsidRDefault="007E4B14" w:rsidP="003B7F14">
      <w:pPr>
        <w:bidi w:val="0"/>
        <w:spacing w:line="360" w:lineRule="auto"/>
        <w:ind w:left="360"/>
        <w:jc w:val="both"/>
        <w:rPr>
          <w:b/>
          <w:bCs/>
          <w:sz w:val="28"/>
          <w:szCs w:val="28"/>
        </w:rPr>
      </w:pPr>
      <w:r w:rsidRPr="007E4B14">
        <w:rPr>
          <w:b/>
          <w:bCs/>
          <w:sz w:val="28"/>
          <w:szCs w:val="28"/>
        </w:rPr>
        <w:lastRenderedPageBreak/>
        <w:t>Intercostal incision:-</w:t>
      </w:r>
    </w:p>
    <w:p w:rsidR="007E4B14" w:rsidRDefault="007E4B14" w:rsidP="003B7F14">
      <w:pPr>
        <w:bidi w:val="0"/>
        <w:spacing w:line="360" w:lineRule="auto"/>
        <w:ind w:left="360"/>
        <w:jc w:val="both"/>
        <w:rPr>
          <w:sz w:val="28"/>
          <w:szCs w:val="28"/>
        </w:rPr>
      </w:pPr>
      <w:r w:rsidRPr="007E4B14">
        <w:rPr>
          <w:sz w:val="28"/>
          <w:szCs w:val="28"/>
        </w:rPr>
        <w:t>The intercostal space to be opened is isolated by counting cranially from the 12</w:t>
      </w:r>
      <w:r w:rsidRPr="007E4B14">
        <w:rPr>
          <w:sz w:val="28"/>
          <w:szCs w:val="28"/>
          <w:vertAlign w:val="superscript"/>
        </w:rPr>
        <w:t>th</w:t>
      </w:r>
      <w:r w:rsidRPr="007E4B14">
        <w:rPr>
          <w:sz w:val="28"/>
          <w:szCs w:val="28"/>
        </w:rPr>
        <w:t xml:space="preserve"> rib interspace.The sarratus ventralis and/or the external abdominal oblique ventrally are spread apart parallel to their fibers to expose the external intercostal muscle. During an expiratory pause the intercostal muscles and pleura are incised midway between the ribs. The incision is extended with scissors to the length of the exposed intercostal space.</w:t>
      </w:r>
    </w:p>
    <w:p w:rsidR="007E4B14" w:rsidRDefault="007E4B14" w:rsidP="003B7F14">
      <w:pPr>
        <w:bidi w:val="0"/>
        <w:spacing w:line="360" w:lineRule="auto"/>
        <w:ind w:left="360"/>
        <w:jc w:val="both"/>
        <w:rPr>
          <w:sz w:val="28"/>
          <w:szCs w:val="28"/>
        </w:rPr>
      </w:pPr>
    </w:p>
    <w:p w:rsidR="007E4B14" w:rsidRPr="007E4B14" w:rsidRDefault="007E4B14" w:rsidP="003B7F14">
      <w:pPr>
        <w:bidi w:val="0"/>
        <w:spacing w:line="360" w:lineRule="auto"/>
        <w:ind w:left="360"/>
        <w:jc w:val="both"/>
        <w:rPr>
          <w:sz w:val="28"/>
          <w:szCs w:val="28"/>
          <w:rtl/>
        </w:rPr>
      </w:pPr>
    </w:p>
    <w:p w:rsidR="007E4B14" w:rsidRPr="007E4B14" w:rsidRDefault="007E4B14" w:rsidP="003B7F14">
      <w:pPr>
        <w:bidi w:val="0"/>
        <w:spacing w:line="360" w:lineRule="auto"/>
        <w:ind w:left="360"/>
        <w:jc w:val="both"/>
        <w:rPr>
          <w:sz w:val="28"/>
          <w:szCs w:val="28"/>
        </w:rPr>
      </w:pPr>
      <w:r w:rsidRPr="007E4B14">
        <w:rPr>
          <w:b/>
          <w:bCs/>
          <w:sz w:val="28"/>
          <w:szCs w:val="28"/>
        </w:rPr>
        <w:t>Rib resection:-</w:t>
      </w:r>
    </w:p>
    <w:p w:rsidR="00A3003F" w:rsidRPr="007E4B14" w:rsidRDefault="00951477" w:rsidP="00460EE5">
      <w:pPr>
        <w:numPr>
          <w:ilvl w:val="0"/>
          <w:numId w:val="21"/>
        </w:numPr>
        <w:bidi w:val="0"/>
        <w:spacing w:line="360" w:lineRule="auto"/>
        <w:jc w:val="both"/>
        <w:rPr>
          <w:sz w:val="28"/>
          <w:szCs w:val="28"/>
          <w:rtl/>
        </w:rPr>
      </w:pPr>
      <w:r w:rsidRPr="007E4B14">
        <w:rPr>
          <w:sz w:val="28"/>
          <w:szCs w:val="28"/>
        </w:rPr>
        <w:t>The attachments of s</w:t>
      </w:r>
      <w:r w:rsidR="007E4B14" w:rsidRPr="007E4B14">
        <w:rPr>
          <w:sz w:val="28"/>
          <w:szCs w:val="28"/>
        </w:rPr>
        <w:t xml:space="preserve">arratus ventralis and external </w:t>
      </w:r>
      <w:r w:rsidRPr="007E4B14">
        <w:rPr>
          <w:sz w:val="28"/>
          <w:szCs w:val="28"/>
        </w:rPr>
        <w:t xml:space="preserve">abdominal oblique </w:t>
      </w:r>
      <w:r w:rsidR="007E4B14" w:rsidRPr="007E4B14">
        <w:rPr>
          <w:sz w:val="28"/>
          <w:szCs w:val="28"/>
        </w:rPr>
        <w:t xml:space="preserve">muscles covering the rib to be </w:t>
      </w:r>
      <w:r w:rsidRPr="007E4B14">
        <w:rPr>
          <w:sz w:val="28"/>
          <w:szCs w:val="28"/>
        </w:rPr>
        <w:t xml:space="preserve">resected are retracted . </w:t>
      </w:r>
    </w:p>
    <w:p w:rsidR="00A3003F" w:rsidRPr="007E4B14" w:rsidRDefault="00951477" w:rsidP="00460EE5">
      <w:pPr>
        <w:numPr>
          <w:ilvl w:val="0"/>
          <w:numId w:val="21"/>
        </w:numPr>
        <w:bidi w:val="0"/>
        <w:spacing w:line="360" w:lineRule="auto"/>
        <w:jc w:val="both"/>
        <w:rPr>
          <w:sz w:val="28"/>
          <w:szCs w:val="28"/>
          <w:rtl/>
        </w:rPr>
      </w:pPr>
      <w:r w:rsidRPr="007E4B14">
        <w:rPr>
          <w:sz w:val="28"/>
          <w:szCs w:val="28"/>
        </w:rPr>
        <w:t xml:space="preserve">The periosteum on </w:t>
      </w:r>
      <w:r w:rsidR="007E4B14" w:rsidRPr="007E4B14">
        <w:rPr>
          <w:sz w:val="28"/>
          <w:szCs w:val="28"/>
        </w:rPr>
        <w:t xml:space="preserve">the lateral surface is incised </w:t>
      </w:r>
      <w:r w:rsidRPr="007E4B14">
        <w:rPr>
          <w:sz w:val="28"/>
          <w:szCs w:val="28"/>
        </w:rPr>
        <w:t xml:space="preserve">longitudinally and </w:t>
      </w:r>
      <w:r w:rsidR="007E4B14" w:rsidRPr="007E4B14">
        <w:rPr>
          <w:sz w:val="28"/>
          <w:szCs w:val="28"/>
        </w:rPr>
        <w:t xml:space="preserve">with periosteal elevator it is </w:t>
      </w:r>
      <w:r w:rsidRPr="007E4B14">
        <w:rPr>
          <w:sz w:val="28"/>
          <w:szCs w:val="28"/>
        </w:rPr>
        <w:t>stripped from the late</w:t>
      </w:r>
      <w:r w:rsidR="007E4B14" w:rsidRPr="007E4B14">
        <w:rPr>
          <w:sz w:val="28"/>
          <w:szCs w:val="28"/>
        </w:rPr>
        <w:t xml:space="preserve">ral and medial surfaces of the </w:t>
      </w:r>
      <w:r w:rsidRPr="007E4B14">
        <w:rPr>
          <w:sz w:val="28"/>
          <w:szCs w:val="28"/>
        </w:rPr>
        <w:t xml:space="preserve">rib. </w:t>
      </w:r>
    </w:p>
    <w:p w:rsidR="00A3003F" w:rsidRPr="007E4B14" w:rsidRDefault="00951477" w:rsidP="00460EE5">
      <w:pPr>
        <w:numPr>
          <w:ilvl w:val="0"/>
          <w:numId w:val="21"/>
        </w:numPr>
        <w:bidi w:val="0"/>
        <w:spacing w:line="360" w:lineRule="auto"/>
        <w:jc w:val="both"/>
        <w:rPr>
          <w:sz w:val="28"/>
          <w:szCs w:val="28"/>
          <w:rtl/>
        </w:rPr>
      </w:pPr>
      <w:r w:rsidRPr="007E4B14">
        <w:rPr>
          <w:sz w:val="28"/>
          <w:szCs w:val="28"/>
        </w:rPr>
        <w:t xml:space="preserve">The rib is then cut with </w:t>
      </w:r>
      <w:r w:rsidR="007E4B14" w:rsidRPr="007E4B14">
        <w:rPr>
          <w:sz w:val="28"/>
          <w:szCs w:val="28"/>
        </w:rPr>
        <w:t xml:space="preserve">born cutter as far dorsally as </w:t>
      </w:r>
      <w:r w:rsidRPr="007E4B14">
        <w:rPr>
          <w:sz w:val="28"/>
          <w:szCs w:val="28"/>
        </w:rPr>
        <w:t xml:space="preserve">is possible and again at the costochondral junction. </w:t>
      </w:r>
    </w:p>
    <w:p w:rsidR="00A3003F" w:rsidRDefault="00951477" w:rsidP="00460EE5">
      <w:pPr>
        <w:numPr>
          <w:ilvl w:val="0"/>
          <w:numId w:val="21"/>
        </w:numPr>
        <w:bidi w:val="0"/>
        <w:spacing w:line="360" w:lineRule="auto"/>
        <w:jc w:val="both"/>
        <w:rPr>
          <w:sz w:val="28"/>
          <w:szCs w:val="28"/>
        </w:rPr>
      </w:pPr>
      <w:r w:rsidRPr="007E4B14">
        <w:rPr>
          <w:sz w:val="28"/>
          <w:szCs w:val="28"/>
        </w:rPr>
        <w:t>The periosteum on th</w:t>
      </w:r>
      <w:r w:rsidR="007E4B14" w:rsidRPr="007E4B14">
        <w:rPr>
          <w:sz w:val="28"/>
          <w:szCs w:val="28"/>
        </w:rPr>
        <w:t xml:space="preserve">e inner surface of the rib and </w:t>
      </w:r>
      <w:r w:rsidRPr="007E4B14">
        <w:rPr>
          <w:sz w:val="28"/>
          <w:szCs w:val="28"/>
        </w:rPr>
        <w:t>parietal pleura ar</w:t>
      </w:r>
      <w:r w:rsidR="007E4B14" w:rsidRPr="007E4B14">
        <w:rPr>
          <w:sz w:val="28"/>
          <w:szCs w:val="28"/>
        </w:rPr>
        <w:t xml:space="preserve">e incised during an expiratory </w:t>
      </w:r>
      <w:r w:rsidRPr="007E4B14">
        <w:rPr>
          <w:sz w:val="28"/>
          <w:szCs w:val="28"/>
        </w:rPr>
        <w:t xml:space="preserve">pause, and the incision is extended with scissors. </w:t>
      </w:r>
    </w:p>
    <w:p w:rsidR="00E54CF5" w:rsidRDefault="00E54CF5" w:rsidP="00E54CF5">
      <w:pPr>
        <w:bidi w:val="0"/>
        <w:spacing w:line="360" w:lineRule="auto"/>
        <w:jc w:val="both"/>
        <w:rPr>
          <w:sz w:val="28"/>
          <w:szCs w:val="28"/>
        </w:rPr>
      </w:pPr>
    </w:p>
    <w:p w:rsidR="00E54CF5" w:rsidRPr="007E4B14" w:rsidRDefault="00E54CF5" w:rsidP="00E54CF5">
      <w:pPr>
        <w:bidi w:val="0"/>
        <w:spacing w:line="360" w:lineRule="auto"/>
        <w:jc w:val="both"/>
        <w:rPr>
          <w:sz w:val="28"/>
          <w:szCs w:val="28"/>
          <w:rtl/>
        </w:rPr>
      </w:pPr>
    </w:p>
    <w:p w:rsidR="007E4B14" w:rsidRPr="00E54CF5" w:rsidRDefault="007E4B14" w:rsidP="003B7F14">
      <w:pPr>
        <w:bidi w:val="0"/>
        <w:spacing w:line="360" w:lineRule="auto"/>
        <w:ind w:left="360"/>
        <w:jc w:val="both"/>
        <w:rPr>
          <w:sz w:val="28"/>
          <w:szCs w:val="28"/>
        </w:rPr>
      </w:pPr>
      <w:r w:rsidRPr="00E54CF5">
        <w:rPr>
          <w:b/>
          <w:bCs/>
          <w:sz w:val="28"/>
          <w:szCs w:val="28"/>
        </w:rPr>
        <w:lastRenderedPageBreak/>
        <w:t>Closure of lateral thoracotomy incisions:-</w:t>
      </w:r>
    </w:p>
    <w:p w:rsidR="00A3003F" w:rsidRPr="007E4B14" w:rsidRDefault="00951477" w:rsidP="00460EE5">
      <w:pPr>
        <w:numPr>
          <w:ilvl w:val="0"/>
          <w:numId w:val="22"/>
        </w:numPr>
        <w:tabs>
          <w:tab w:val="left" w:pos="720"/>
        </w:tabs>
        <w:bidi w:val="0"/>
        <w:spacing w:line="360" w:lineRule="auto"/>
        <w:jc w:val="both"/>
        <w:rPr>
          <w:sz w:val="28"/>
          <w:szCs w:val="28"/>
          <w:rtl/>
        </w:rPr>
      </w:pPr>
      <w:r w:rsidRPr="007E4B14">
        <w:rPr>
          <w:sz w:val="28"/>
          <w:szCs w:val="28"/>
        </w:rPr>
        <w:t>It is necessary to insert</w:t>
      </w:r>
      <w:r w:rsidR="007E4B14" w:rsidRPr="007E4B14">
        <w:rPr>
          <w:sz w:val="28"/>
          <w:szCs w:val="28"/>
        </w:rPr>
        <w:t xml:space="preserve"> a rubber or non rigid plastic </w:t>
      </w:r>
      <w:r w:rsidRPr="007E4B14">
        <w:rPr>
          <w:sz w:val="28"/>
          <w:szCs w:val="28"/>
        </w:rPr>
        <w:t xml:space="preserve">tube into the thorax for postoperative drainage. </w:t>
      </w:r>
    </w:p>
    <w:p w:rsidR="00A3003F" w:rsidRPr="007E4B14" w:rsidRDefault="00951477" w:rsidP="00460EE5">
      <w:pPr>
        <w:numPr>
          <w:ilvl w:val="0"/>
          <w:numId w:val="22"/>
        </w:numPr>
        <w:tabs>
          <w:tab w:val="left" w:pos="720"/>
        </w:tabs>
        <w:bidi w:val="0"/>
        <w:spacing w:line="360" w:lineRule="auto"/>
        <w:jc w:val="both"/>
        <w:rPr>
          <w:sz w:val="28"/>
          <w:szCs w:val="28"/>
          <w:rtl/>
        </w:rPr>
      </w:pPr>
      <w:r w:rsidRPr="007E4B14">
        <w:rPr>
          <w:sz w:val="28"/>
          <w:szCs w:val="28"/>
        </w:rPr>
        <w:t>With a large curved n</w:t>
      </w:r>
      <w:r w:rsidR="007E4B14" w:rsidRPr="007E4B14">
        <w:rPr>
          <w:sz w:val="28"/>
          <w:szCs w:val="28"/>
        </w:rPr>
        <w:t xml:space="preserve">eedle, sutures of monofilament </w:t>
      </w:r>
      <w:r w:rsidRPr="007E4B14">
        <w:rPr>
          <w:sz w:val="28"/>
          <w:szCs w:val="28"/>
        </w:rPr>
        <w:t xml:space="preserve">nylon or chromic cat gut are placed around the ribs </w:t>
      </w:r>
      <w:r w:rsidRPr="007E4B14">
        <w:rPr>
          <w:sz w:val="28"/>
          <w:szCs w:val="28"/>
        </w:rPr>
        <w:tab/>
        <w:t xml:space="preserve">cranial and caudal to the intercostal incision. </w:t>
      </w:r>
    </w:p>
    <w:p w:rsidR="00A3003F" w:rsidRPr="007E4B14" w:rsidRDefault="00951477" w:rsidP="00460EE5">
      <w:pPr>
        <w:numPr>
          <w:ilvl w:val="0"/>
          <w:numId w:val="22"/>
        </w:numPr>
        <w:tabs>
          <w:tab w:val="left" w:pos="720"/>
        </w:tabs>
        <w:bidi w:val="0"/>
        <w:spacing w:line="360" w:lineRule="auto"/>
        <w:jc w:val="both"/>
        <w:rPr>
          <w:sz w:val="28"/>
          <w:szCs w:val="28"/>
          <w:rtl/>
        </w:rPr>
      </w:pPr>
      <w:r w:rsidRPr="007E4B14">
        <w:rPr>
          <w:sz w:val="28"/>
          <w:szCs w:val="28"/>
        </w:rPr>
        <w:t>These sutures should</w:t>
      </w:r>
      <w:r w:rsidR="007E4B14" w:rsidRPr="007E4B14">
        <w:rPr>
          <w:sz w:val="28"/>
          <w:szCs w:val="28"/>
        </w:rPr>
        <w:t xml:space="preserve"> be 1.5 to 2 cm a part and all </w:t>
      </w:r>
      <w:r w:rsidRPr="007E4B14">
        <w:rPr>
          <w:sz w:val="28"/>
          <w:szCs w:val="28"/>
        </w:rPr>
        <w:t xml:space="preserve">should be placed without tying. </w:t>
      </w:r>
    </w:p>
    <w:p w:rsidR="00A3003F" w:rsidRPr="007E4B14" w:rsidRDefault="0036072A" w:rsidP="00460EE5">
      <w:pPr>
        <w:numPr>
          <w:ilvl w:val="0"/>
          <w:numId w:val="22"/>
        </w:numPr>
        <w:tabs>
          <w:tab w:val="left" w:pos="720"/>
        </w:tabs>
        <w:bidi w:val="0"/>
        <w:spacing w:line="360" w:lineRule="auto"/>
        <w:jc w:val="both"/>
        <w:rPr>
          <w:sz w:val="28"/>
          <w:szCs w:val="28"/>
          <w:rtl/>
        </w:rPr>
      </w:pPr>
      <w:r>
        <w:rPr>
          <w:noProof/>
          <w:sz w:val="28"/>
          <w:szCs w:val="28"/>
          <w:rtl/>
        </w:rPr>
        <w:pict>
          <v:shape id="_x0000_s1105" type="#_x0000_t202" style="position:absolute;left:0;text-align:left;margin-left:244.05pt;margin-top:47.15pt;width:224.6pt;height:176.35pt;z-index:251672576;mso-width-relative:margin;mso-height-relative:margin" stroked="f">
            <v:textbox style="mso-next-textbox:#_x0000_s1105">
              <w:txbxContent>
                <w:p w:rsidR="00E54CF5" w:rsidRPr="00E54CF5" w:rsidRDefault="00E54CF5" w:rsidP="00460EE5">
                  <w:pPr>
                    <w:bidi w:val="0"/>
                    <w:spacing w:line="240" w:lineRule="auto"/>
                    <w:rPr>
                      <w:b/>
                      <w:bCs/>
                    </w:rPr>
                  </w:pPr>
                  <w:r w:rsidRPr="00E54CF5">
                    <w:rPr>
                      <w:b/>
                      <w:bCs/>
                    </w:rPr>
                    <w:t>Figure 16</w:t>
                  </w:r>
                  <w:r>
                    <w:rPr>
                      <w:b/>
                      <w:bCs/>
                    </w:rPr>
                    <w:t>.</w:t>
                  </w:r>
                </w:p>
                <w:p w:rsidR="00A3003F" w:rsidRPr="00E54CF5" w:rsidRDefault="00951477" w:rsidP="00E54CF5">
                  <w:pPr>
                    <w:numPr>
                      <w:ilvl w:val="0"/>
                      <w:numId w:val="23"/>
                    </w:numPr>
                    <w:tabs>
                      <w:tab w:val="clear" w:pos="360"/>
                    </w:tabs>
                    <w:bidi w:val="0"/>
                    <w:spacing w:line="240" w:lineRule="auto"/>
                  </w:pPr>
                  <w:r w:rsidRPr="00E54CF5">
                    <w:rPr>
                      <w:b/>
                      <w:bCs/>
                    </w:rPr>
                    <w:t xml:space="preserve">Rib resection </w:t>
                  </w:r>
                </w:p>
                <w:p w:rsidR="00A3003F" w:rsidRPr="00E54CF5" w:rsidRDefault="00951477" w:rsidP="00460EE5">
                  <w:pPr>
                    <w:numPr>
                      <w:ilvl w:val="0"/>
                      <w:numId w:val="24"/>
                    </w:numPr>
                    <w:bidi w:val="0"/>
                    <w:spacing w:line="240" w:lineRule="auto"/>
                    <w:rPr>
                      <w:rtl/>
                    </w:rPr>
                  </w:pPr>
                  <w:r w:rsidRPr="007E4B14">
                    <w:rPr>
                      <w:b/>
                      <w:bCs/>
                    </w:rPr>
                    <w:t xml:space="preserve"> </w:t>
                  </w:r>
                  <w:r w:rsidRPr="00E54CF5">
                    <w:t xml:space="preserve">Incising the periosteum. </w:t>
                  </w:r>
                </w:p>
                <w:p w:rsidR="00A3003F" w:rsidRPr="00E54CF5" w:rsidRDefault="007E4B14" w:rsidP="00460EE5">
                  <w:pPr>
                    <w:numPr>
                      <w:ilvl w:val="0"/>
                      <w:numId w:val="24"/>
                    </w:numPr>
                    <w:bidi w:val="0"/>
                    <w:spacing w:line="240" w:lineRule="auto"/>
                    <w:rPr>
                      <w:rtl/>
                    </w:rPr>
                  </w:pPr>
                  <w:r w:rsidRPr="00E54CF5">
                    <w:t xml:space="preserve"> Elevating the periosteum </w:t>
                  </w:r>
                  <w:r w:rsidR="00951477" w:rsidRPr="00E54CF5">
                    <w:t xml:space="preserve">off the rib with a periosteal elevator. </w:t>
                  </w:r>
                </w:p>
                <w:p w:rsidR="00A3003F" w:rsidRPr="00E54CF5" w:rsidRDefault="00951477" w:rsidP="00460EE5">
                  <w:pPr>
                    <w:numPr>
                      <w:ilvl w:val="0"/>
                      <w:numId w:val="24"/>
                    </w:numPr>
                    <w:bidi w:val="0"/>
                    <w:spacing w:line="240" w:lineRule="auto"/>
                    <w:rPr>
                      <w:rtl/>
                    </w:rPr>
                  </w:pPr>
                  <w:r w:rsidRPr="00E54CF5">
                    <w:t xml:space="preserve">Transecting the rib at both ends with a rib or bone cutter. </w:t>
                  </w:r>
                </w:p>
                <w:p w:rsidR="007E4B14" w:rsidRDefault="007E4B14" w:rsidP="007E4B14">
                  <w:pPr>
                    <w:bidi w:val="0"/>
                    <w:spacing w:line="240" w:lineRule="auto"/>
                  </w:pPr>
                  <w:r>
                    <w:rPr>
                      <w:b/>
                      <w:bCs/>
                    </w:rPr>
                    <w:t xml:space="preserve">B- The thoracic cavity is entered by incision </w:t>
                  </w:r>
                  <w:r w:rsidRPr="007E4B14">
                    <w:rPr>
                      <w:b/>
                      <w:bCs/>
                    </w:rPr>
                    <w:t>through the med</w:t>
                  </w:r>
                  <w:r>
                    <w:rPr>
                      <w:b/>
                      <w:bCs/>
                    </w:rPr>
                    <w:t xml:space="preserve">ial side of the periosteum and </w:t>
                  </w:r>
                  <w:r w:rsidRPr="007E4B14">
                    <w:rPr>
                      <w:b/>
                      <w:bCs/>
                    </w:rPr>
                    <w:t>pleura.</w:t>
                  </w:r>
                </w:p>
              </w:txbxContent>
            </v:textbox>
            <w10:wrap type="square"/>
          </v:shape>
        </w:pict>
      </w:r>
      <w:r w:rsidR="00951477" w:rsidRPr="007E4B14">
        <w:rPr>
          <w:sz w:val="28"/>
          <w:szCs w:val="28"/>
        </w:rPr>
        <w:t>By using a rib approxima</w:t>
      </w:r>
      <w:r w:rsidR="007E4B14" w:rsidRPr="007E4B14">
        <w:rPr>
          <w:sz w:val="28"/>
          <w:szCs w:val="28"/>
        </w:rPr>
        <w:t xml:space="preserve">tor or a towel clips, the ribs </w:t>
      </w:r>
      <w:r w:rsidR="00951477" w:rsidRPr="007E4B14">
        <w:rPr>
          <w:sz w:val="28"/>
          <w:szCs w:val="28"/>
        </w:rPr>
        <w:t>are apposed and the sutures are then tied.</w:t>
      </w:r>
    </w:p>
    <w:p w:rsidR="008161FF" w:rsidRDefault="007E4B14" w:rsidP="003B7F14">
      <w:pPr>
        <w:bidi w:val="0"/>
        <w:spacing w:line="360" w:lineRule="auto"/>
        <w:ind w:left="360"/>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-20320</wp:posOffset>
            </wp:positionH>
            <wp:positionV relativeFrom="paragraph">
              <wp:posOffset>53975</wp:posOffset>
            </wp:positionV>
            <wp:extent cx="2517775" cy="2619375"/>
            <wp:effectExtent l="19050" t="0" r="0" b="0"/>
            <wp:wrapSquare wrapText="bothSides"/>
            <wp:docPr id="5" name="صورة 1" descr="pictures of R"/>
            <wp:cNvGraphicFramePr/>
            <a:graphic xmlns:a="http://schemas.openxmlformats.org/drawingml/2006/main">
              <a:graphicData uri="http://schemas.openxmlformats.org/drawingml/2006/picture">
                <pic:pic xmlns:pic="http://schemas.openxmlformats.org/drawingml/2006/picture">
                  <pic:nvPicPr>
                    <pic:cNvPr id="138244" name="Picture 4" descr="pictures of R"/>
                    <pic:cNvPicPr>
                      <a:picLocks noChangeAspect="1" noChangeArrowheads="1"/>
                    </pic:cNvPicPr>
                  </pic:nvPicPr>
                  <pic:blipFill>
                    <a:blip r:embed="rId24"/>
                    <a:srcRect/>
                    <a:stretch>
                      <a:fillRect/>
                    </a:stretch>
                  </pic:blipFill>
                  <pic:spPr bwMode="auto">
                    <a:xfrm>
                      <a:off x="0" y="0"/>
                      <a:ext cx="2517775" cy="2619375"/>
                    </a:xfrm>
                    <a:prstGeom prst="rect">
                      <a:avLst/>
                    </a:prstGeom>
                    <a:noFill/>
                    <a:ln w="9525">
                      <a:noFill/>
                      <a:miter lim="800000"/>
                      <a:headEnd/>
                      <a:tailEnd/>
                    </a:ln>
                  </pic:spPr>
                </pic:pic>
              </a:graphicData>
            </a:graphic>
          </wp:anchor>
        </w:drawing>
      </w:r>
    </w:p>
    <w:p w:rsidR="005920D7" w:rsidRDefault="005920D7" w:rsidP="003B7F14">
      <w:pPr>
        <w:bidi w:val="0"/>
        <w:spacing w:line="360" w:lineRule="auto"/>
        <w:ind w:left="360"/>
        <w:jc w:val="both"/>
        <w:rPr>
          <w:sz w:val="28"/>
          <w:szCs w:val="28"/>
        </w:rPr>
      </w:pPr>
    </w:p>
    <w:p w:rsidR="005920D7" w:rsidRDefault="005920D7" w:rsidP="003B7F14">
      <w:pPr>
        <w:bidi w:val="0"/>
        <w:spacing w:line="360" w:lineRule="auto"/>
        <w:ind w:left="360"/>
        <w:jc w:val="both"/>
        <w:rPr>
          <w:sz w:val="28"/>
          <w:szCs w:val="28"/>
        </w:rPr>
      </w:pPr>
    </w:p>
    <w:p w:rsidR="005920D7" w:rsidRDefault="005920D7" w:rsidP="003B7F14">
      <w:pPr>
        <w:bidi w:val="0"/>
        <w:spacing w:line="360" w:lineRule="auto"/>
        <w:ind w:left="360"/>
        <w:jc w:val="both"/>
        <w:rPr>
          <w:sz w:val="28"/>
          <w:szCs w:val="28"/>
        </w:rPr>
      </w:pPr>
    </w:p>
    <w:p w:rsidR="005920D7" w:rsidRDefault="005920D7" w:rsidP="003B7F14">
      <w:pPr>
        <w:bidi w:val="0"/>
        <w:spacing w:line="360" w:lineRule="auto"/>
        <w:ind w:left="360"/>
        <w:jc w:val="both"/>
        <w:rPr>
          <w:sz w:val="28"/>
          <w:szCs w:val="28"/>
        </w:rPr>
      </w:pPr>
    </w:p>
    <w:p w:rsidR="005920D7" w:rsidRDefault="005920D7" w:rsidP="003B7F14">
      <w:pPr>
        <w:bidi w:val="0"/>
        <w:spacing w:line="360" w:lineRule="auto"/>
        <w:ind w:left="360"/>
        <w:jc w:val="both"/>
        <w:rPr>
          <w:sz w:val="28"/>
          <w:szCs w:val="28"/>
        </w:rPr>
      </w:pPr>
    </w:p>
    <w:p w:rsidR="005920D7" w:rsidRDefault="0036072A" w:rsidP="003B7F14">
      <w:pPr>
        <w:bidi w:val="0"/>
        <w:spacing w:line="360" w:lineRule="auto"/>
        <w:ind w:left="360"/>
        <w:jc w:val="both"/>
        <w:rPr>
          <w:sz w:val="28"/>
          <w:szCs w:val="28"/>
        </w:rPr>
      </w:pPr>
      <w:r>
        <w:rPr>
          <w:noProof/>
          <w:sz w:val="28"/>
          <w:szCs w:val="28"/>
        </w:rPr>
        <w:lastRenderedPageBreak/>
        <w:pict>
          <v:shape id="_x0000_s1106" type="#_x0000_t202" style="position:absolute;left:0;text-align:left;margin-left:209.95pt;margin-top:2.65pt;width:224.6pt;height:205.5pt;z-index:251674624;mso-width-relative:margin;mso-height-relative:margin" stroked="f">
            <v:textbox style="mso-next-textbox:#_x0000_s1106">
              <w:txbxContent>
                <w:p w:rsidR="005920D7" w:rsidRPr="005920D7" w:rsidRDefault="00E54CF5" w:rsidP="005920D7">
                  <w:pPr>
                    <w:bidi w:val="0"/>
                    <w:rPr>
                      <w:b/>
                      <w:bCs/>
                    </w:rPr>
                  </w:pPr>
                  <w:r>
                    <w:rPr>
                      <w:b/>
                      <w:bCs/>
                    </w:rPr>
                    <w:t xml:space="preserve">Figure 17. </w:t>
                  </w:r>
                  <w:r w:rsidR="005920D7" w:rsidRPr="005920D7">
                    <w:rPr>
                      <w:b/>
                      <w:bCs/>
                    </w:rPr>
                    <w:t xml:space="preserve">Closure of thoracotomy incision </w:t>
                  </w:r>
                </w:p>
                <w:p w:rsidR="00A3003F" w:rsidRPr="00E54CF5" w:rsidRDefault="00951477" w:rsidP="00460EE5">
                  <w:pPr>
                    <w:numPr>
                      <w:ilvl w:val="0"/>
                      <w:numId w:val="25"/>
                    </w:numPr>
                    <w:bidi w:val="0"/>
                    <w:rPr>
                      <w:rtl/>
                    </w:rPr>
                  </w:pPr>
                  <w:r w:rsidRPr="00E54CF5">
                    <w:t xml:space="preserve"> </w:t>
                  </w:r>
                  <w:r w:rsidR="005920D7" w:rsidRPr="00E54CF5">
                    <w:t xml:space="preserve">Rib sutures (cat gut or nylon) </w:t>
                  </w:r>
                  <w:r w:rsidRPr="00E54CF5">
                    <w:t>are placed around the rib</w:t>
                  </w:r>
                  <w:r w:rsidR="005920D7" w:rsidRPr="00E54CF5">
                    <w:t xml:space="preserve">s </w:t>
                  </w:r>
                  <w:r w:rsidR="005920D7" w:rsidRPr="00E54CF5">
                    <w:tab/>
                    <w:t xml:space="preserve">adjacent to the thoracotomy incision before the ribs are </w:t>
                  </w:r>
                  <w:r w:rsidRPr="00E54CF5">
                    <w:t xml:space="preserve">approximated. </w:t>
                  </w:r>
                </w:p>
                <w:p w:rsidR="00A3003F" w:rsidRPr="00E54CF5" w:rsidRDefault="00951477" w:rsidP="00460EE5">
                  <w:pPr>
                    <w:numPr>
                      <w:ilvl w:val="0"/>
                      <w:numId w:val="25"/>
                    </w:numPr>
                    <w:bidi w:val="0"/>
                    <w:rPr>
                      <w:rtl/>
                    </w:rPr>
                  </w:pPr>
                  <w:r w:rsidRPr="00E54CF5">
                    <w:t xml:space="preserve"> A rib approximator (or towel </w:t>
                  </w:r>
                  <w:r w:rsidRPr="00E54CF5">
                    <w:tab/>
                    <w:t>c</w:t>
                  </w:r>
                  <w:r w:rsidR="005920D7" w:rsidRPr="00E54CF5">
                    <w:t xml:space="preserve">lips in small animals) is used to hold the ribs in close approximation while the rib </w:t>
                  </w:r>
                  <w:r w:rsidRPr="00E54CF5">
                    <w:t xml:space="preserve">sutures are tied. </w:t>
                  </w:r>
                </w:p>
                <w:p w:rsidR="005920D7" w:rsidRPr="005920D7" w:rsidRDefault="005920D7" w:rsidP="005920D7">
                  <w:pPr>
                    <w:bidi w:val="0"/>
                  </w:pPr>
                </w:p>
              </w:txbxContent>
            </v:textbox>
            <w10:wrap type="square"/>
          </v:shape>
        </w:pict>
      </w:r>
      <w:r w:rsidR="005920D7" w:rsidRPr="005920D7">
        <w:rPr>
          <w:noProof/>
          <w:sz w:val="28"/>
          <w:szCs w:val="28"/>
        </w:rPr>
        <w:drawing>
          <wp:inline distT="0" distB="0" distL="0" distR="0">
            <wp:extent cx="2106312" cy="2875005"/>
            <wp:effectExtent l="19050" t="0" r="8238" b="0"/>
            <wp:docPr id="7" name="صورة 2" descr="pictures of R"/>
            <wp:cNvGraphicFramePr/>
            <a:graphic xmlns:a="http://schemas.openxmlformats.org/drawingml/2006/main">
              <a:graphicData uri="http://schemas.openxmlformats.org/drawingml/2006/picture">
                <pic:pic xmlns:pic="http://schemas.openxmlformats.org/drawingml/2006/picture">
                  <pic:nvPicPr>
                    <pic:cNvPr id="139268" name="Picture 4" descr="pictures of R"/>
                    <pic:cNvPicPr>
                      <a:picLocks noChangeAspect="1" noChangeArrowheads="1"/>
                    </pic:cNvPicPr>
                  </pic:nvPicPr>
                  <pic:blipFill>
                    <a:blip r:embed="rId25"/>
                    <a:srcRect/>
                    <a:stretch>
                      <a:fillRect/>
                    </a:stretch>
                  </pic:blipFill>
                  <pic:spPr bwMode="auto">
                    <a:xfrm>
                      <a:off x="0" y="0"/>
                      <a:ext cx="2111006" cy="2881412"/>
                    </a:xfrm>
                    <a:prstGeom prst="rect">
                      <a:avLst/>
                    </a:prstGeom>
                    <a:noFill/>
                    <a:ln w="9525">
                      <a:noFill/>
                      <a:miter lim="800000"/>
                      <a:headEnd/>
                      <a:tailEnd/>
                    </a:ln>
                  </pic:spPr>
                </pic:pic>
              </a:graphicData>
            </a:graphic>
          </wp:inline>
        </w:drawing>
      </w:r>
    </w:p>
    <w:p w:rsidR="005920D7" w:rsidRDefault="005920D7" w:rsidP="003B7F14">
      <w:pPr>
        <w:bidi w:val="0"/>
        <w:spacing w:line="360" w:lineRule="auto"/>
        <w:ind w:left="360"/>
        <w:jc w:val="both"/>
        <w:rPr>
          <w:sz w:val="28"/>
          <w:szCs w:val="28"/>
        </w:rPr>
      </w:pPr>
    </w:p>
    <w:p w:rsidR="005920D7" w:rsidRDefault="005920D7" w:rsidP="003B7F14">
      <w:pPr>
        <w:bidi w:val="0"/>
        <w:spacing w:line="360" w:lineRule="auto"/>
        <w:ind w:left="360"/>
        <w:jc w:val="both"/>
        <w:rPr>
          <w:sz w:val="28"/>
          <w:szCs w:val="28"/>
        </w:rPr>
      </w:pPr>
    </w:p>
    <w:p w:rsidR="0038403C" w:rsidRPr="0038403C" w:rsidRDefault="0038403C" w:rsidP="003B7F14">
      <w:pPr>
        <w:bidi w:val="0"/>
        <w:spacing w:line="360" w:lineRule="auto"/>
        <w:ind w:left="360"/>
        <w:jc w:val="both"/>
        <w:rPr>
          <w:sz w:val="28"/>
          <w:szCs w:val="28"/>
        </w:rPr>
      </w:pPr>
      <w:r w:rsidRPr="0038403C">
        <w:rPr>
          <w:b/>
          <w:bCs/>
          <w:sz w:val="28"/>
          <w:szCs w:val="28"/>
        </w:rPr>
        <w:t>Partial Lobectomy:-</w:t>
      </w:r>
    </w:p>
    <w:p w:rsidR="0038403C" w:rsidRPr="0038403C" w:rsidRDefault="0038403C" w:rsidP="003B7F14">
      <w:pPr>
        <w:bidi w:val="0"/>
        <w:spacing w:line="360" w:lineRule="auto"/>
        <w:ind w:left="360"/>
        <w:jc w:val="both"/>
        <w:rPr>
          <w:sz w:val="28"/>
          <w:szCs w:val="28"/>
          <w:rtl/>
        </w:rPr>
      </w:pPr>
      <w:r w:rsidRPr="0038403C">
        <w:rPr>
          <w:sz w:val="28"/>
          <w:szCs w:val="28"/>
        </w:rPr>
        <w:t xml:space="preserve">Partial Lobectomy can be used as a therapeutic and diagnostic method for many pathologic conditions of the lung. It is a preferable method than needle aspiration technique for lung tissue biopsy collection, because the needle aspiration technique has the following disadvantages:- </w:t>
      </w:r>
    </w:p>
    <w:p w:rsidR="00A3003F" w:rsidRPr="0038403C" w:rsidRDefault="00951477" w:rsidP="00460EE5">
      <w:pPr>
        <w:numPr>
          <w:ilvl w:val="0"/>
          <w:numId w:val="26"/>
        </w:numPr>
        <w:tabs>
          <w:tab w:val="left" w:pos="720"/>
        </w:tabs>
        <w:bidi w:val="0"/>
        <w:spacing w:line="360" w:lineRule="auto"/>
        <w:jc w:val="both"/>
        <w:rPr>
          <w:sz w:val="28"/>
          <w:szCs w:val="28"/>
          <w:rtl/>
        </w:rPr>
      </w:pPr>
      <w:r w:rsidRPr="0038403C">
        <w:rPr>
          <w:sz w:val="28"/>
          <w:szCs w:val="28"/>
        </w:rPr>
        <w:t>Needle aspiration biopsies of</w:t>
      </w:r>
      <w:r w:rsidR="0038403C" w:rsidRPr="0038403C">
        <w:rPr>
          <w:sz w:val="28"/>
          <w:szCs w:val="28"/>
        </w:rPr>
        <w:t xml:space="preserve"> abnormal lung portions seldom </w:t>
      </w:r>
      <w:r w:rsidRPr="0038403C">
        <w:rPr>
          <w:sz w:val="28"/>
          <w:szCs w:val="28"/>
        </w:rPr>
        <w:t xml:space="preserve">contain adequate tissue specimens for accurate diagnosis. </w:t>
      </w:r>
    </w:p>
    <w:p w:rsidR="00A3003F" w:rsidRPr="0038403C" w:rsidRDefault="00951477" w:rsidP="00460EE5">
      <w:pPr>
        <w:numPr>
          <w:ilvl w:val="0"/>
          <w:numId w:val="26"/>
        </w:numPr>
        <w:tabs>
          <w:tab w:val="left" w:pos="720"/>
        </w:tabs>
        <w:bidi w:val="0"/>
        <w:spacing w:line="360" w:lineRule="auto"/>
        <w:jc w:val="both"/>
        <w:rPr>
          <w:sz w:val="28"/>
          <w:szCs w:val="28"/>
          <w:rtl/>
        </w:rPr>
      </w:pPr>
      <w:r w:rsidRPr="0038403C">
        <w:rPr>
          <w:sz w:val="28"/>
          <w:szCs w:val="28"/>
        </w:rPr>
        <w:t xml:space="preserve">Needle aspiration technique may disseminate neoplastic and infected tissue to other parts of the </w:t>
      </w:r>
      <w:r w:rsidR="0038403C" w:rsidRPr="0038403C">
        <w:rPr>
          <w:sz w:val="28"/>
          <w:szCs w:val="28"/>
        </w:rPr>
        <w:t xml:space="preserve">lung and pleural cavity as the </w:t>
      </w:r>
      <w:r w:rsidRPr="0038403C">
        <w:rPr>
          <w:sz w:val="28"/>
          <w:szCs w:val="28"/>
        </w:rPr>
        <w:t>needle is withdrawn.</w:t>
      </w:r>
    </w:p>
    <w:p w:rsidR="0038403C" w:rsidRPr="0038403C" w:rsidRDefault="0038403C" w:rsidP="003B7F14">
      <w:pPr>
        <w:bidi w:val="0"/>
        <w:spacing w:line="360" w:lineRule="auto"/>
        <w:ind w:left="360"/>
        <w:jc w:val="both"/>
        <w:rPr>
          <w:sz w:val="28"/>
          <w:szCs w:val="28"/>
          <w:rtl/>
        </w:rPr>
      </w:pPr>
      <w:r w:rsidRPr="0038403C">
        <w:rPr>
          <w:sz w:val="28"/>
          <w:szCs w:val="28"/>
        </w:rPr>
        <w:t>3.</w:t>
      </w:r>
      <w:r w:rsidRPr="0038403C">
        <w:rPr>
          <w:sz w:val="28"/>
          <w:szCs w:val="28"/>
        </w:rPr>
        <w:tab/>
        <w:t xml:space="preserve">Aspiration by needle may cause significant complications of </w:t>
      </w:r>
      <w:r w:rsidRPr="0038403C">
        <w:rPr>
          <w:sz w:val="28"/>
          <w:szCs w:val="28"/>
        </w:rPr>
        <w:tab/>
        <w:t xml:space="preserve">hemorrhage into the lung and hemopneumothorax </w:t>
      </w:r>
    </w:p>
    <w:p w:rsidR="005920D7" w:rsidRDefault="005920D7" w:rsidP="003B7F14">
      <w:pPr>
        <w:bidi w:val="0"/>
        <w:spacing w:line="360" w:lineRule="auto"/>
        <w:ind w:left="360"/>
        <w:jc w:val="both"/>
        <w:rPr>
          <w:sz w:val="28"/>
          <w:szCs w:val="28"/>
        </w:rPr>
      </w:pPr>
    </w:p>
    <w:p w:rsidR="0038403C" w:rsidRPr="0038403C" w:rsidRDefault="0038403C" w:rsidP="003B7F14">
      <w:pPr>
        <w:bidi w:val="0"/>
        <w:spacing w:line="360" w:lineRule="auto"/>
        <w:ind w:left="360"/>
        <w:jc w:val="both"/>
        <w:rPr>
          <w:sz w:val="28"/>
          <w:szCs w:val="28"/>
        </w:rPr>
      </w:pPr>
      <w:r w:rsidRPr="0038403C">
        <w:rPr>
          <w:b/>
          <w:bCs/>
          <w:sz w:val="28"/>
          <w:szCs w:val="28"/>
        </w:rPr>
        <w:t>Indications of partial Lobectomy:-</w:t>
      </w:r>
    </w:p>
    <w:p w:rsidR="00A3003F" w:rsidRPr="0038403C" w:rsidRDefault="0038403C" w:rsidP="00460EE5">
      <w:pPr>
        <w:numPr>
          <w:ilvl w:val="0"/>
          <w:numId w:val="27"/>
        </w:numPr>
        <w:bidi w:val="0"/>
        <w:spacing w:line="360" w:lineRule="auto"/>
        <w:jc w:val="both"/>
        <w:rPr>
          <w:sz w:val="28"/>
          <w:szCs w:val="28"/>
          <w:rtl/>
        </w:rPr>
      </w:pPr>
      <w:r w:rsidRPr="0038403C">
        <w:rPr>
          <w:sz w:val="28"/>
          <w:szCs w:val="28"/>
        </w:rPr>
        <w:t xml:space="preserve">Non responsive or chronic lung </w:t>
      </w:r>
      <w:r w:rsidR="00951477" w:rsidRPr="0038403C">
        <w:rPr>
          <w:sz w:val="28"/>
          <w:szCs w:val="28"/>
        </w:rPr>
        <w:t xml:space="preserve">abscesses. </w:t>
      </w:r>
    </w:p>
    <w:p w:rsidR="00A3003F" w:rsidRPr="0038403C" w:rsidRDefault="00951477" w:rsidP="00460EE5">
      <w:pPr>
        <w:numPr>
          <w:ilvl w:val="0"/>
          <w:numId w:val="27"/>
        </w:numPr>
        <w:bidi w:val="0"/>
        <w:spacing w:line="360" w:lineRule="auto"/>
        <w:jc w:val="both"/>
        <w:rPr>
          <w:sz w:val="28"/>
          <w:szCs w:val="28"/>
          <w:rtl/>
        </w:rPr>
      </w:pPr>
      <w:r w:rsidRPr="0038403C">
        <w:rPr>
          <w:sz w:val="28"/>
          <w:szCs w:val="28"/>
        </w:rPr>
        <w:t xml:space="preserve">Deep bronchial foreign bodies. </w:t>
      </w:r>
    </w:p>
    <w:p w:rsidR="00A3003F" w:rsidRPr="0038403C" w:rsidRDefault="00951477" w:rsidP="00460EE5">
      <w:pPr>
        <w:numPr>
          <w:ilvl w:val="0"/>
          <w:numId w:val="27"/>
        </w:numPr>
        <w:bidi w:val="0"/>
        <w:spacing w:line="360" w:lineRule="auto"/>
        <w:jc w:val="both"/>
        <w:rPr>
          <w:sz w:val="28"/>
          <w:szCs w:val="28"/>
          <w:rtl/>
        </w:rPr>
      </w:pPr>
      <w:r w:rsidRPr="0038403C">
        <w:rPr>
          <w:sz w:val="28"/>
          <w:szCs w:val="28"/>
        </w:rPr>
        <w:t xml:space="preserve">Isolated tumors. </w:t>
      </w:r>
    </w:p>
    <w:p w:rsidR="00A3003F" w:rsidRPr="0038403C" w:rsidRDefault="00951477" w:rsidP="00460EE5">
      <w:pPr>
        <w:numPr>
          <w:ilvl w:val="0"/>
          <w:numId w:val="27"/>
        </w:numPr>
        <w:bidi w:val="0"/>
        <w:spacing w:line="360" w:lineRule="auto"/>
        <w:jc w:val="both"/>
        <w:rPr>
          <w:sz w:val="28"/>
          <w:szCs w:val="28"/>
          <w:rtl/>
        </w:rPr>
      </w:pPr>
      <w:r w:rsidRPr="0038403C">
        <w:rPr>
          <w:sz w:val="28"/>
          <w:szCs w:val="28"/>
        </w:rPr>
        <w:t xml:space="preserve">Lacerations that </w:t>
      </w:r>
      <w:r w:rsidR="00E54CF5" w:rsidRPr="0038403C">
        <w:rPr>
          <w:sz w:val="28"/>
          <w:szCs w:val="28"/>
        </w:rPr>
        <w:t>cannot</w:t>
      </w:r>
      <w:r w:rsidRPr="0038403C">
        <w:rPr>
          <w:sz w:val="28"/>
          <w:szCs w:val="28"/>
        </w:rPr>
        <w:t xml:space="preserve"> be adequately sutured. </w:t>
      </w:r>
    </w:p>
    <w:p w:rsidR="0038403C" w:rsidRPr="0038403C" w:rsidRDefault="0038403C" w:rsidP="003B7F14">
      <w:pPr>
        <w:bidi w:val="0"/>
        <w:spacing w:line="360" w:lineRule="auto"/>
        <w:ind w:left="360"/>
        <w:jc w:val="both"/>
        <w:rPr>
          <w:sz w:val="28"/>
          <w:szCs w:val="28"/>
        </w:rPr>
      </w:pPr>
      <w:r w:rsidRPr="0038403C">
        <w:rPr>
          <w:b/>
          <w:bCs/>
          <w:sz w:val="28"/>
          <w:szCs w:val="28"/>
        </w:rPr>
        <w:t>Surgical technique of partial Lobectomy:-</w:t>
      </w:r>
    </w:p>
    <w:p w:rsidR="00A3003F" w:rsidRPr="0038403C" w:rsidRDefault="00951477" w:rsidP="00460EE5">
      <w:pPr>
        <w:numPr>
          <w:ilvl w:val="0"/>
          <w:numId w:val="28"/>
        </w:numPr>
        <w:tabs>
          <w:tab w:val="left" w:pos="720"/>
        </w:tabs>
        <w:bidi w:val="0"/>
        <w:spacing w:line="360" w:lineRule="auto"/>
        <w:jc w:val="both"/>
        <w:rPr>
          <w:sz w:val="28"/>
          <w:szCs w:val="28"/>
          <w:rtl/>
        </w:rPr>
      </w:pPr>
      <w:r w:rsidRPr="0038403C">
        <w:rPr>
          <w:sz w:val="28"/>
          <w:szCs w:val="28"/>
        </w:rPr>
        <w:t xml:space="preserve"> A standard inte</w:t>
      </w:r>
      <w:r w:rsidR="0038403C">
        <w:rPr>
          <w:sz w:val="28"/>
          <w:szCs w:val="28"/>
        </w:rPr>
        <w:t xml:space="preserve">rcostal thoracotomy is used to </w:t>
      </w:r>
      <w:r w:rsidRPr="0038403C">
        <w:rPr>
          <w:sz w:val="28"/>
          <w:szCs w:val="28"/>
        </w:rPr>
        <w:t xml:space="preserve">approach the affected lung lobe. </w:t>
      </w:r>
    </w:p>
    <w:p w:rsidR="00A3003F" w:rsidRPr="0038403C" w:rsidRDefault="00951477" w:rsidP="00460EE5">
      <w:pPr>
        <w:numPr>
          <w:ilvl w:val="0"/>
          <w:numId w:val="28"/>
        </w:numPr>
        <w:tabs>
          <w:tab w:val="left" w:pos="720"/>
        </w:tabs>
        <w:bidi w:val="0"/>
        <w:spacing w:line="360" w:lineRule="auto"/>
        <w:jc w:val="both"/>
        <w:rPr>
          <w:sz w:val="28"/>
          <w:szCs w:val="28"/>
          <w:rtl/>
        </w:rPr>
      </w:pPr>
      <w:r w:rsidRPr="0038403C">
        <w:rPr>
          <w:sz w:val="28"/>
          <w:szCs w:val="28"/>
        </w:rPr>
        <w:t>The area of the lung</w:t>
      </w:r>
      <w:r w:rsidR="0038403C">
        <w:rPr>
          <w:sz w:val="28"/>
          <w:szCs w:val="28"/>
        </w:rPr>
        <w:t xml:space="preserve"> lobe to be removed is clamped </w:t>
      </w:r>
      <w:r w:rsidRPr="0038403C">
        <w:rPr>
          <w:sz w:val="28"/>
          <w:szCs w:val="28"/>
        </w:rPr>
        <w:t xml:space="preserve">with a pair of non crushing forceps. </w:t>
      </w:r>
    </w:p>
    <w:p w:rsidR="00A3003F" w:rsidRPr="0038403C" w:rsidRDefault="00951477" w:rsidP="00460EE5">
      <w:pPr>
        <w:numPr>
          <w:ilvl w:val="0"/>
          <w:numId w:val="28"/>
        </w:numPr>
        <w:tabs>
          <w:tab w:val="left" w:pos="720"/>
        </w:tabs>
        <w:bidi w:val="0"/>
        <w:spacing w:line="360" w:lineRule="auto"/>
        <w:jc w:val="both"/>
        <w:rPr>
          <w:sz w:val="28"/>
          <w:szCs w:val="28"/>
          <w:rtl/>
        </w:rPr>
      </w:pPr>
      <w:r w:rsidRPr="0038403C">
        <w:rPr>
          <w:sz w:val="28"/>
          <w:szCs w:val="28"/>
        </w:rPr>
        <w:t>The lung lobe is inc</w:t>
      </w:r>
      <w:r w:rsidR="0038403C">
        <w:rPr>
          <w:sz w:val="28"/>
          <w:szCs w:val="28"/>
        </w:rPr>
        <w:t xml:space="preserve">ised on the distal side of the </w:t>
      </w:r>
      <w:r w:rsidRPr="0038403C">
        <w:rPr>
          <w:sz w:val="28"/>
          <w:szCs w:val="28"/>
        </w:rPr>
        <w:t>forceps, the portion of the lung is remo</w:t>
      </w:r>
      <w:r w:rsidR="0038403C">
        <w:rPr>
          <w:sz w:val="28"/>
          <w:szCs w:val="28"/>
        </w:rPr>
        <w:t xml:space="preserve">ved or placed </w:t>
      </w:r>
      <w:r w:rsidRPr="0038403C">
        <w:rPr>
          <w:sz w:val="28"/>
          <w:szCs w:val="28"/>
        </w:rPr>
        <w:t xml:space="preserve">in a fixative for histopathological study. </w:t>
      </w:r>
    </w:p>
    <w:p w:rsidR="00A3003F" w:rsidRPr="0038403C" w:rsidRDefault="00951477" w:rsidP="00460EE5">
      <w:pPr>
        <w:numPr>
          <w:ilvl w:val="0"/>
          <w:numId w:val="28"/>
        </w:numPr>
        <w:tabs>
          <w:tab w:val="left" w:pos="720"/>
        </w:tabs>
        <w:bidi w:val="0"/>
        <w:spacing w:line="360" w:lineRule="auto"/>
        <w:jc w:val="both"/>
        <w:rPr>
          <w:sz w:val="28"/>
          <w:szCs w:val="28"/>
          <w:rtl/>
        </w:rPr>
      </w:pPr>
      <w:r w:rsidRPr="0038403C">
        <w:rPr>
          <w:sz w:val="28"/>
          <w:szCs w:val="28"/>
        </w:rPr>
        <w:t>The incised edge</w:t>
      </w:r>
      <w:r w:rsidR="0038403C">
        <w:rPr>
          <w:sz w:val="28"/>
          <w:szCs w:val="28"/>
        </w:rPr>
        <w:t xml:space="preserve"> of the lobe is sutured on the </w:t>
      </w:r>
      <w:r w:rsidRPr="0038403C">
        <w:rPr>
          <w:sz w:val="28"/>
          <w:szCs w:val="28"/>
        </w:rPr>
        <w:t>proximal side</w:t>
      </w:r>
      <w:r w:rsidR="0038403C">
        <w:rPr>
          <w:sz w:val="28"/>
          <w:szCs w:val="28"/>
        </w:rPr>
        <w:t xml:space="preserve"> of the forceps in continuous  </w:t>
      </w:r>
      <w:r w:rsidRPr="0038403C">
        <w:rPr>
          <w:sz w:val="28"/>
          <w:szCs w:val="28"/>
        </w:rPr>
        <w:t>horizontal m</w:t>
      </w:r>
      <w:r w:rsidR="0038403C">
        <w:rPr>
          <w:sz w:val="28"/>
          <w:szCs w:val="28"/>
        </w:rPr>
        <w:t xml:space="preserve">attress pattern, which is both </w:t>
      </w:r>
      <w:r w:rsidRPr="0038403C">
        <w:rPr>
          <w:sz w:val="28"/>
          <w:szCs w:val="28"/>
        </w:rPr>
        <w:t xml:space="preserve">hemostatic and pneumostatc. </w:t>
      </w:r>
    </w:p>
    <w:p w:rsidR="00A3003F" w:rsidRPr="00747A4F" w:rsidRDefault="00951477" w:rsidP="00460EE5">
      <w:pPr>
        <w:numPr>
          <w:ilvl w:val="0"/>
          <w:numId w:val="28"/>
        </w:numPr>
        <w:tabs>
          <w:tab w:val="left" w:pos="720"/>
        </w:tabs>
        <w:bidi w:val="0"/>
        <w:spacing w:line="360" w:lineRule="auto"/>
        <w:jc w:val="both"/>
        <w:rPr>
          <w:sz w:val="28"/>
          <w:szCs w:val="28"/>
        </w:rPr>
      </w:pPr>
      <w:r w:rsidRPr="0038403C">
        <w:rPr>
          <w:sz w:val="28"/>
          <w:szCs w:val="28"/>
        </w:rPr>
        <w:t>The end of the suture is ti</w:t>
      </w:r>
      <w:r w:rsidR="0038403C">
        <w:rPr>
          <w:sz w:val="28"/>
          <w:szCs w:val="28"/>
        </w:rPr>
        <w:t xml:space="preserve">ed, and the two ends are </w:t>
      </w:r>
      <w:r w:rsidRPr="0038403C">
        <w:rPr>
          <w:sz w:val="28"/>
          <w:szCs w:val="28"/>
        </w:rPr>
        <w:t>left long, so th</w:t>
      </w:r>
      <w:r w:rsidR="0038403C">
        <w:rPr>
          <w:sz w:val="28"/>
          <w:szCs w:val="28"/>
        </w:rPr>
        <w:t xml:space="preserve">at they may be used as tags to </w:t>
      </w:r>
      <w:r w:rsidRPr="0038403C">
        <w:rPr>
          <w:sz w:val="28"/>
          <w:szCs w:val="28"/>
        </w:rPr>
        <w:t xml:space="preserve">manipulate the lung when the clamps have </w:t>
      </w:r>
      <w:r w:rsidRPr="00747A4F">
        <w:rPr>
          <w:sz w:val="28"/>
          <w:szCs w:val="28"/>
        </w:rPr>
        <w:t xml:space="preserve">been </w:t>
      </w:r>
      <w:r w:rsidRPr="00747A4F">
        <w:rPr>
          <w:sz w:val="28"/>
          <w:szCs w:val="28"/>
        </w:rPr>
        <w:tab/>
        <w:t>removed.</w:t>
      </w:r>
    </w:p>
    <w:p w:rsidR="00747A4F" w:rsidRPr="00747A4F" w:rsidRDefault="00747A4F" w:rsidP="00460EE5">
      <w:pPr>
        <w:numPr>
          <w:ilvl w:val="0"/>
          <w:numId w:val="28"/>
        </w:numPr>
        <w:tabs>
          <w:tab w:val="left" w:pos="720"/>
        </w:tabs>
        <w:bidi w:val="0"/>
        <w:spacing w:line="360" w:lineRule="auto"/>
        <w:jc w:val="both"/>
        <w:rPr>
          <w:sz w:val="28"/>
          <w:szCs w:val="28"/>
        </w:rPr>
      </w:pPr>
      <w:r w:rsidRPr="00747A4F">
        <w:rPr>
          <w:sz w:val="28"/>
          <w:szCs w:val="28"/>
        </w:rPr>
        <w:t>The clamps are re</w:t>
      </w:r>
      <w:r>
        <w:rPr>
          <w:sz w:val="28"/>
          <w:szCs w:val="28"/>
        </w:rPr>
        <w:t xml:space="preserve">moved and the edge of the lung </w:t>
      </w:r>
      <w:r w:rsidRPr="00747A4F">
        <w:rPr>
          <w:sz w:val="28"/>
          <w:szCs w:val="28"/>
        </w:rPr>
        <w:t xml:space="preserve">incision is sutured with a simple continuous suture pattern. </w:t>
      </w:r>
    </w:p>
    <w:p w:rsidR="00747A4F" w:rsidRPr="00747A4F" w:rsidRDefault="00747A4F" w:rsidP="00460EE5">
      <w:pPr>
        <w:numPr>
          <w:ilvl w:val="0"/>
          <w:numId w:val="28"/>
        </w:numPr>
        <w:tabs>
          <w:tab w:val="left" w:pos="720"/>
        </w:tabs>
        <w:bidi w:val="0"/>
        <w:spacing w:line="360" w:lineRule="auto"/>
        <w:jc w:val="both"/>
        <w:rPr>
          <w:sz w:val="28"/>
          <w:szCs w:val="28"/>
          <w:rtl/>
        </w:rPr>
      </w:pPr>
      <w:r w:rsidRPr="00747A4F">
        <w:rPr>
          <w:sz w:val="28"/>
          <w:szCs w:val="28"/>
        </w:rPr>
        <w:lastRenderedPageBreak/>
        <w:t>The tag ends are cut, a</w:t>
      </w:r>
      <w:r>
        <w:rPr>
          <w:sz w:val="28"/>
          <w:szCs w:val="28"/>
        </w:rPr>
        <w:t xml:space="preserve">nd the lobe is allowed to drop </w:t>
      </w:r>
      <w:r w:rsidRPr="00747A4F">
        <w:rPr>
          <w:sz w:val="28"/>
          <w:szCs w:val="28"/>
        </w:rPr>
        <w:t xml:space="preserve">back into the chest cavity. </w:t>
      </w:r>
    </w:p>
    <w:p w:rsidR="00747A4F" w:rsidRPr="00747A4F" w:rsidRDefault="00747A4F" w:rsidP="00460EE5">
      <w:pPr>
        <w:numPr>
          <w:ilvl w:val="0"/>
          <w:numId w:val="28"/>
        </w:numPr>
        <w:tabs>
          <w:tab w:val="left" w:pos="720"/>
        </w:tabs>
        <w:bidi w:val="0"/>
        <w:spacing w:line="360" w:lineRule="auto"/>
        <w:jc w:val="both"/>
        <w:rPr>
          <w:sz w:val="28"/>
          <w:szCs w:val="28"/>
          <w:rtl/>
        </w:rPr>
      </w:pPr>
      <w:r w:rsidRPr="00747A4F">
        <w:rPr>
          <w:sz w:val="28"/>
          <w:szCs w:val="28"/>
        </w:rPr>
        <w:t>The chest is filled with s</w:t>
      </w:r>
      <w:r>
        <w:rPr>
          <w:sz w:val="28"/>
          <w:szCs w:val="28"/>
        </w:rPr>
        <w:t xml:space="preserve">aline solution, and the suture </w:t>
      </w:r>
      <w:r w:rsidRPr="00747A4F">
        <w:rPr>
          <w:sz w:val="28"/>
          <w:szCs w:val="28"/>
        </w:rPr>
        <w:t>line can be checked for l</w:t>
      </w:r>
      <w:r>
        <w:rPr>
          <w:sz w:val="28"/>
          <w:szCs w:val="28"/>
        </w:rPr>
        <w:t xml:space="preserve">eaks. If significant leaks  are </w:t>
      </w:r>
      <w:r w:rsidRPr="00747A4F">
        <w:rPr>
          <w:sz w:val="28"/>
          <w:szCs w:val="28"/>
        </w:rPr>
        <w:t xml:space="preserve">identified additional sutures may be placed. </w:t>
      </w:r>
    </w:p>
    <w:p w:rsidR="00747A4F" w:rsidRPr="00747A4F" w:rsidRDefault="00747A4F" w:rsidP="00460EE5">
      <w:pPr>
        <w:numPr>
          <w:ilvl w:val="0"/>
          <w:numId w:val="28"/>
        </w:numPr>
        <w:tabs>
          <w:tab w:val="left" w:pos="720"/>
        </w:tabs>
        <w:bidi w:val="0"/>
        <w:spacing w:line="360" w:lineRule="auto"/>
        <w:jc w:val="both"/>
        <w:rPr>
          <w:sz w:val="28"/>
          <w:szCs w:val="28"/>
          <w:rtl/>
        </w:rPr>
      </w:pPr>
      <w:r w:rsidRPr="00747A4F">
        <w:rPr>
          <w:sz w:val="28"/>
          <w:szCs w:val="28"/>
        </w:rPr>
        <w:t xml:space="preserve">The chest is evacuated of fluid and any other debris, the </w:t>
      </w:r>
      <w:r w:rsidRPr="00747A4F">
        <w:rPr>
          <w:sz w:val="28"/>
          <w:szCs w:val="28"/>
        </w:rPr>
        <w:tab/>
        <w:t xml:space="preserve">chest drain is placed, and intercostal incision is closed. </w:t>
      </w:r>
    </w:p>
    <w:p w:rsidR="00CD1A81" w:rsidRDefault="00747A4F" w:rsidP="00460EE5">
      <w:pPr>
        <w:numPr>
          <w:ilvl w:val="0"/>
          <w:numId w:val="28"/>
        </w:numPr>
        <w:tabs>
          <w:tab w:val="left" w:pos="720"/>
        </w:tabs>
        <w:bidi w:val="0"/>
        <w:spacing w:line="360" w:lineRule="auto"/>
        <w:jc w:val="both"/>
        <w:rPr>
          <w:sz w:val="28"/>
          <w:szCs w:val="28"/>
        </w:rPr>
      </w:pPr>
      <w:r>
        <w:rPr>
          <w:sz w:val="28"/>
          <w:szCs w:val="28"/>
        </w:rPr>
        <w:t xml:space="preserve"> </w:t>
      </w:r>
      <w:r w:rsidRPr="00747A4F">
        <w:rPr>
          <w:sz w:val="28"/>
          <w:szCs w:val="28"/>
        </w:rPr>
        <w:t>If little or no fluid or air a</w:t>
      </w:r>
      <w:r>
        <w:rPr>
          <w:sz w:val="28"/>
          <w:szCs w:val="28"/>
        </w:rPr>
        <w:t xml:space="preserve">ccumulates in the chest cavity  </w:t>
      </w:r>
      <w:r w:rsidRPr="00747A4F">
        <w:rPr>
          <w:sz w:val="28"/>
          <w:szCs w:val="28"/>
        </w:rPr>
        <w:t>with the first 24 postopera</w:t>
      </w:r>
      <w:r>
        <w:rPr>
          <w:sz w:val="28"/>
          <w:szCs w:val="28"/>
        </w:rPr>
        <w:t xml:space="preserve">tive hours, the chest drain is </w:t>
      </w:r>
      <w:r w:rsidRPr="00747A4F">
        <w:rPr>
          <w:sz w:val="28"/>
          <w:szCs w:val="28"/>
        </w:rPr>
        <w:t>removed.</w:t>
      </w:r>
    </w:p>
    <w:p w:rsidR="00747A4F" w:rsidRDefault="00747A4F" w:rsidP="003B7F14">
      <w:pPr>
        <w:tabs>
          <w:tab w:val="left" w:pos="720"/>
        </w:tabs>
        <w:bidi w:val="0"/>
        <w:spacing w:line="360" w:lineRule="auto"/>
        <w:ind w:left="720"/>
        <w:jc w:val="both"/>
        <w:rPr>
          <w:sz w:val="28"/>
          <w:szCs w:val="28"/>
        </w:rPr>
      </w:pPr>
      <w:r w:rsidRPr="00CD1A81">
        <w:rPr>
          <w:sz w:val="28"/>
          <w:szCs w:val="28"/>
        </w:rPr>
        <w:t xml:space="preserve"> A modification of this technique is the use of mechanical stapling equipment instead of sutures.</w:t>
      </w:r>
    </w:p>
    <w:p w:rsidR="005920D7" w:rsidRPr="007E4B14" w:rsidRDefault="0036072A" w:rsidP="00E54CF5">
      <w:pPr>
        <w:tabs>
          <w:tab w:val="left" w:pos="720"/>
        </w:tabs>
        <w:bidi w:val="0"/>
        <w:spacing w:line="360" w:lineRule="auto"/>
        <w:ind w:left="720"/>
        <w:jc w:val="both"/>
        <w:rPr>
          <w:sz w:val="28"/>
          <w:szCs w:val="28"/>
        </w:rPr>
      </w:pPr>
      <w:r>
        <w:rPr>
          <w:noProof/>
        </w:rPr>
        <w:pict>
          <v:shape id="_x0000_s1107" type="#_x0000_t202" style="position:absolute;left:0;text-align:left;margin-left:0;margin-top:218.2pt;width:446.75pt;height:125.1pt;z-index:251676672" stroked="f">
            <v:textbox style="mso-fit-shape-to-text:t">
              <w:txbxContent>
                <w:p w:rsidR="00E54CF5" w:rsidRPr="00E54CF5" w:rsidRDefault="00E54CF5" w:rsidP="00E54CF5">
                  <w:pPr>
                    <w:bidi w:val="0"/>
                    <w:spacing w:line="240" w:lineRule="auto"/>
                    <w:rPr>
                      <w:b/>
                      <w:bCs/>
                      <w:sz w:val="24"/>
                      <w:szCs w:val="24"/>
                    </w:rPr>
                  </w:pPr>
                  <w:r w:rsidRPr="00E54CF5">
                    <w:rPr>
                      <w:b/>
                      <w:bCs/>
                      <w:sz w:val="24"/>
                      <w:szCs w:val="24"/>
                    </w:rPr>
                    <w:t xml:space="preserve">Figure 18. </w:t>
                  </w:r>
                  <w:r>
                    <w:rPr>
                      <w:b/>
                      <w:bCs/>
                      <w:sz w:val="24"/>
                      <w:szCs w:val="24"/>
                    </w:rPr>
                    <w:t>Partial lobectomy</w:t>
                  </w:r>
                </w:p>
                <w:p w:rsidR="00CF5553" w:rsidRPr="00CF5553" w:rsidRDefault="00CF5553" w:rsidP="00E54CF5">
                  <w:pPr>
                    <w:numPr>
                      <w:ilvl w:val="0"/>
                      <w:numId w:val="29"/>
                    </w:numPr>
                    <w:tabs>
                      <w:tab w:val="left" w:pos="720"/>
                    </w:tabs>
                    <w:bidi w:val="0"/>
                    <w:spacing w:line="240" w:lineRule="auto"/>
                    <w:rPr>
                      <w:sz w:val="24"/>
                      <w:szCs w:val="24"/>
                    </w:rPr>
                  </w:pPr>
                  <w:r w:rsidRPr="00CF5553">
                    <w:rPr>
                      <w:sz w:val="24"/>
                      <w:szCs w:val="24"/>
                    </w:rPr>
                    <w:t>The diseased lung lobe to be removed</w:t>
                  </w:r>
                  <w:r>
                    <w:rPr>
                      <w:sz w:val="24"/>
                      <w:szCs w:val="24"/>
                    </w:rPr>
                    <w:t xml:space="preserve"> is clamped with a pair of </w:t>
                  </w:r>
                  <w:r w:rsidR="00031884">
                    <w:rPr>
                      <w:sz w:val="24"/>
                      <w:szCs w:val="24"/>
                    </w:rPr>
                    <w:t>non-</w:t>
                  </w:r>
                  <w:r w:rsidR="00031884" w:rsidRPr="00CF5553">
                    <w:rPr>
                      <w:sz w:val="24"/>
                      <w:szCs w:val="24"/>
                    </w:rPr>
                    <w:t>crushing</w:t>
                  </w:r>
                  <w:r w:rsidRPr="00CF5553">
                    <w:rPr>
                      <w:sz w:val="24"/>
                      <w:szCs w:val="24"/>
                    </w:rPr>
                    <w:t xml:space="preserve"> forceps. </w:t>
                  </w:r>
                </w:p>
                <w:p w:rsidR="00CF5553" w:rsidRDefault="00CF5553" w:rsidP="00460EE5">
                  <w:pPr>
                    <w:numPr>
                      <w:ilvl w:val="0"/>
                      <w:numId w:val="29"/>
                    </w:numPr>
                    <w:tabs>
                      <w:tab w:val="left" w:pos="720"/>
                    </w:tabs>
                    <w:bidi w:val="0"/>
                    <w:spacing w:line="240" w:lineRule="auto"/>
                    <w:rPr>
                      <w:sz w:val="24"/>
                      <w:szCs w:val="24"/>
                    </w:rPr>
                  </w:pPr>
                  <w:r w:rsidRPr="00CF5553">
                    <w:rPr>
                      <w:sz w:val="24"/>
                      <w:szCs w:val="24"/>
                    </w:rPr>
                    <w:t>The lung lobe is incised on the distal side of the forceps and a continuous horizontal mattress pattern is applied on the proximal side of the forceps.</w:t>
                  </w:r>
                </w:p>
                <w:p w:rsidR="00CF5553" w:rsidRPr="00CF5553" w:rsidRDefault="00CF5553" w:rsidP="00460EE5">
                  <w:pPr>
                    <w:numPr>
                      <w:ilvl w:val="0"/>
                      <w:numId w:val="29"/>
                    </w:numPr>
                    <w:tabs>
                      <w:tab w:val="left" w:pos="720"/>
                    </w:tabs>
                    <w:bidi w:val="0"/>
                    <w:spacing w:line="240" w:lineRule="auto"/>
                    <w:rPr>
                      <w:sz w:val="24"/>
                      <w:szCs w:val="24"/>
                    </w:rPr>
                  </w:pPr>
                  <w:r w:rsidRPr="00CF5553">
                    <w:rPr>
                      <w:sz w:val="24"/>
                      <w:szCs w:val="24"/>
                    </w:rPr>
                    <w:t xml:space="preserve">C.The clamps are removed and the edge of the lung incision is sutured with a simple continuous pattern </w:t>
                  </w:r>
                </w:p>
              </w:txbxContent>
            </v:textbox>
            <w10:wrap type="square"/>
          </v:shape>
        </w:pict>
      </w:r>
      <w:r w:rsidR="00CF5553" w:rsidRPr="00CF5553">
        <w:rPr>
          <w:noProof/>
          <w:sz w:val="28"/>
          <w:szCs w:val="28"/>
        </w:rPr>
        <w:drawing>
          <wp:inline distT="0" distB="0" distL="0" distR="0">
            <wp:extent cx="4220441" cy="2236879"/>
            <wp:effectExtent l="19050" t="0" r="8659" b="0"/>
            <wp:docPr id="9" name="صورة 4" descr="pictures of R"/>
            <wp:cNvGraphicFramePr/>
            <a:graphic xmlns:a="http://schemas.openxmlformats.org/drawingml/2006/main">
              <a:graphicData uri="http://schemas.openxmlformats.org/drawingml/2006/picture">
                <pic:pic xmlns:pic="http://schemas.openxmlformats.org/drawingml/2006/picture">
                  <pic:nvPicPr>
                    <pic:cNvPr id="146436" name="Picture 4" descr="pictures of R"/>
                    <pic:cNvPicPr>
                      <a:picLocks noChangeAspect="1" noChangeArrowheads="1"/>
                    </pic:cNvPicPr>
                  </pic:nvPicPr>
                  <pic:blipFill>
                    <a:blip r:embed="rId26"/>
                    <a:srcRect/>
                    <a:stretch>
                      <a:fillRect/>
                    </a:stretch>
                  </pic:blipFill>
                  <pic:spPr bwMode="auto">
                    <a:xfrm>
                      <a:off x="0" y="0"/>
                      <a:ext cx="4225172" cy="2239387"/>
                    </a:xfrm>
                    <a:prstGeom prst="rect">
                      <a:avLst/>
                    </a:prstGeom>
                    <a:noFill/>
                    <a:ln w="9525">
                      <a:noFill/>
                      <a:miter lim="800000"/>
                      <a:headEnd/>
                      <a:tailEnd/>
                    </a:ln>
                  </pic:spPr>
                </pic:pic>
              </a:graphicData>
            </a:graphic>
          </wp:inline>
        </w:drawing>
      </w:r>
      <w:bookmarkStart w:id="0" w:name="_GoBack"/>
      <w:bookmarkEnd w:id="0"/>
    </w:p>
    <w:sectPr w:rsidR="005920D7" w:rsidRPr="007E4B14" w:rsidSect="00522146">
      <w:footerReference w:type="default" r:id="rId27"/>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72A" w:rsidRDefault="0036072A" w:rsidP="001C6325">
      <w:pPr>
        <w:spacing w:after="0" w:line="240" w:lineRule="auto"/>
      </w:pPr>
      <w:r>
        <w:separator/>
      </w:r>
    </w:p>
  </w:endnote>
  <w:endnote w:type="continuationSeparator" w:id="0">
    <w:p w:rsidR="0036072A" w:rsidRDefault="0036072A" w:rsidP="001C6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old">
    <w:altName w:val="Arial"/>
    <w:panose1 w:val="00000000000000000000"/>
    <w:charset w:val="00"/>
    <w:family w:val="swiss"/>
    <w:notTrueType/>
    <w:pitch w:val="default"/>
    <w:sig w:usb0="00000003" w:usb1="00000000" w:usb2="00000000" w:usb3="00000000" w:csb0="00000001" w:csb1="00000000"/>
  </w:font>
  <w:font w:name="Giovanni-Book">
    <w:altName w:val="Times New Roman"/>
    <w:panose1 w:val="00000000000000000000"/>
    <w:charset w:val="00"/>
    <w:family w:val="roman"/>
    <w:notTrueType/>
    <w:pitch w:val="default"/>
    <w:sig w:usb0="00000003" w:usb1="00000000" w:usb2="00000000" w:usb3="00000000" w:csb0="00000001" w:csb1="00000000"/>
  </w:font>
  <w:font w:name="Frutiger-Light">
    <w:altName w:val="Arial"/>
    <w:panose1 w:val="00000000000000000000"/>
    <w:charset w:val="00"/>
    <w:family w:val="swiss"/>
    <w:notTrueType/>
    <w:pitch w:val="default"/>
    <w:sig w:usb0="00000003" w:usb1="00000000" w:usb2="00000000" w:usb3="00000000" w:csb0="00000001" w:csb1="00000000"/>
  </w:font>
  <w:font w:name="Frutiger-LightItalic">
    <w:altName w:val="Arial"/>
    <w:panose1 w:val="00000000000000000000"/>
    <w:charset w:val="00"/>
    <w:family w:val="swiss"/>
    <w:notTrueType/>
    <w:pitch w:val="default"/>
    <w:sig w:usb0="00000003" w:usb1="00000000" w:usb2="00000000" w:usb3="00000000" w:csb0="00000001" w:csb1="00000000"/>
  </w:font>
  <w:font w:name="Giovanni-Book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23157"/>
      <w:docPartObj>
        <w:docPartGallery w:val="Page Numbers (Bottom of Page)"/>
        <w:docPartUnique/>
      </w:docPartObj>
    </w:sdtPr>
    <w:sdtEndPr/>
    <w:sdtContent>
      <w:p w:rsidR="00CB3DD7" w:rsidRDefault="0036072A">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left:0;text-align:left;margin-left:0;margin-top:0;width:42.95pt;height:18.8pt;flip:x;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CB3DD7" w:rsidRDefault="007C452B">
                    <w:pPr>
                      <w:jc w:val="center"/>
                    </w:pPr>
                    <w:r>
                      <w:fldChar w:fldCharType="begin"/>
                    </w:r>
                    <w:r>
                      <w:instrText xml:space="preserve"> PAGE    \* MERGEFORMAT </w:instrText>
                    </w:r>
                    <w:r>
                      <w:fldChar w:fldCharType="separate"/>
                    </w:r>
                    <w:r w:rsidR="00031884" w:rsidRPr="00031884">
                      <w:rPr>
                        <w:rFonts w:cs="Calibri"/>
                        <w:noProof/>
                        <w:rtl/>
                        <w:lang w:val="ar-SA"/>
                      </w:rPr>
                      <w:t>36</w:t>
                    </w:r>
                    <w:r>
                      <w:rPr>
                        <w:rFonts w:cs="Calibri"/>
                        <w:noProof/>
                        <w:lang w:val="ar-SA"/>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left:0;text-align:left;margin-left:0;margin-top:0;width:434.5pt;height:0;flip:x;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72A" w:rsidRDefault="0036072A" w:rsidP="001C6325">
      <w:pPr>
        <w:spacing w:after="0" w:line="240" w:lineRule="auto"/>
      </w:pPr>
      <w:r>
        <w:separator/>
      </w:r>
    </w:p>
  </w:footnote>
  <w:footnote w:type="continuationSeparator" w:id="0">
    <w:p w:rsidR="0036072A" w:rsidRDefault="0036072A" w:rsidP="001C6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5871"/>
    <w:multiLevelType w:val="hybridMultilevel"/>
    <w:tmpl w:val="EEE213F2"/>
    <w:lvl w:ilvl="0" w:tplc="D7C89384">
      <w:start w:val="1"/>
      <w:numFmt w:val="decimal"/>
      <w:lvlText w:val="%1."/>
      <w:lvlJc w:val="left"/>
      <w:pPr>
        <w:tabs>
          <w:tab w:val="num" w:pos="720"/>
        </w:tabs>
        <w:ind w:left="720" w:hanging="360"/>
      </w:pPr>
    </w:lvl>
    <w:lvl w:ilvl="1" w:tplc="BA5ABD6E" w:tentative="1">
      <w:start w:val="1"/>
      <w:numFmt w:val="decimal"/>
      <w:lvlText w:val="%2."/>
      <w:lvlJc w:val="left"/>
      <w:pPr>
        <w:tabs>
          <w:tab w:val="num" w:pos="1440"/>
        </w:tabs>
        <w:ind w:left="1440" w:hanging="360"/>
      </w:pPr>
    </w:lvl>
    <w:lvl w:ilvl="2" w:tplc="A66AAF6A" w:tentative="1">
      <w:start w:val="1"/>
      <w:numFmt w:val="decimal"/>
      <w:lvlText w:val="%3."/>
      <w:lvlJc w:val="left"/>
      <w:pPr>
        <w:tabs>
          <w:tab w:val="num" w:pos="2160"/>
        </w:tabs>
        <w:ind w:left="2160" w:hanging="360"/>
      </w:pPr>
    </w:lvl>
    <w:lvl w:ilvl="3" w:tplc="F8568E46" w:tentative="1">
      <w:start w:val="1"/>
      <w:numFmt w:val="decimal"/>
      <w:lvlText w:val="%4."/>
      <w:lvlJc w:val="left"/>
      <w:pPr>
        <w:tabs>
          <w:tab w:val="num" w:pos="2880"/>
        </w:tabs>
        <w:ind w:left="2880" w:hanging="360"/>
      </w:pPr>
    </w:lvl>
    <w:lvl w:ilvl="4" w:tplc="BE507DFA" w:tentative="1">
      <w:start w:val="1"/>
      <w:numFmt w:val="decimal"/>
      <w:lvlText w:val="%5."/>
      <w:lvlJc w:val="left"/>
      <w:pPr>
        <w:tabs>
          <w:tab w:val="num" w:pos="3600"/>
        </w:tabs>
        <w:ind w:left="3600" w:hanging="360"/>
      </w:pPr>
    </w:lvl>
    <w:lvl w:ilvl="5" w:tplc="8050EED2" w:tentative="1">
      <w:start w:val="1"/>
      <w:numFmt w:val="decimal"/>
      <w:lvlText w:val="%6."/>
      <w:lvlJc w:val="left"/>
      <w:pPr>
        <w:tabs>
          <w:tab w:val="num" w:pos="4320"/>
        </w:tabs>
        <w:ind w:left="4320" w:hanging="360"/>
      </w:pPr>
    </w:lvl>
    <w:lvl w:ilvl="6" w:tplc="B76A052A" w:tentative="1">
      <w:start w:val="1"/>
      <w:numFmt w:val="decimal"/>
      <w:lvlText w:val="%7."/>
      <w:lvlJc w:val="left"/>
      <w:pPr>
        <w:tabs>
          <w:tab w:val="num" w:pos="5040"/>
        </w:tabs>
        <w:ind w:left="5040" w:hanging="360"/>
      </w:pPr>
    </w:lvl>
    <w:lvl w:ilvl="7" w:tplc="7CC4DFF8" w:tentative="1">
      <w:start w:val="1"/>
      <w:numFmt w:val="decimal"/>
      <w:lvlText w:val="%8."/>
      <w:lvlJc w:val="left"/>
      <w:pPr>
        <w:tabs>
          <w:tab w:val="num" w:pos="5760"/>
        </w:tabs>
        <w:ind w:left="5760" w:hanging="360"/>
      </w:pPr>
    </w:lvl>
    <w:lvl w:ilvl="8" w:tplc="DFE6F8B0" w:tentative="1">
      <w:start w:val="1"/>
      <w:numFmt w:val="decimal"/>
      <w:lvlText w:val="%9."/>
      <w:lvlJc w:val="left"/>
      <w:pPr>
        <w:tabs>
          <w:tab w:val="num" w:pos="6480"/>
        </w:tabs>
        <w:ind w:left="6480" w:hanging="360"/>
      </w:pPr>
    </w:lvl>
  </w:abstractNum>
  <w:abstractNum w:abstractNumId="1" w15:restartNumberingAfterBreak="0">
    <w:nsid w:val="064A00E8"/>
    <w:multiLevelType w:val="hybridMultilevel"/>
    <w:tmpl w:val="0A92C4F0"/>
    <w:lvl w:ilvl="0" w:tplc="B3E634E2">
      <w:start w:val="1"/>
      <w:numFmt w:val="decimal"/>
      <w:lvlText w:val="%1."/>
      <w:lvlJc w:val="left"/>
      <w:pPr>
        <w:tabs>
          <w:tab w:val="num" w:pos="720"/>
        </w:tabs>
        <w:ind w:left="720" w:hanging="360"/>
      </w:pPr>
    </w:lvl>
    <w:lvl w:ilvl="1" w:tplc="19B6A252" w:tentative="1">
      <w:start w:val="1"/>
      <w:numFmt w:val="decimal"/>
      <w:lvlText w:val="%2."/>
      <w:lvlJc w:val="left"/>
      <w:pPr>
        <w:tabs>
          <w:tab w:val="num" w:pos="1440"/>
        </w:tabs>
        <w:ind w:left="1440" w:hanging="360"/>
      </w:pPr>
    </w:lvl>
    <w:lvl w:ilvl="2" w:tplc="8E60839E" w:tentative="1">
      <w:start w:val="1"/>
      <w:numFmt w:val="decimal"/>
      <w:lvlText w:val="%3."/>
      <w:lvlJc w:val="left"/>
      <w:pPr>
        <w:tabs>
          <w:tab w:val="num" w:pos="2160"/>
        </w:tabs>
        <w:ind w:left="2160" w:hanging="360"/>
      </w:pPr>
    </w:lvl>
    <w:lvl w:ilvl="3" w:tplc="EB70BEC0" w:tentative="1">
      <w:start w:val="1"/>
      <w:numFmt w:val="decimal"/>
      <w:lvlText w:val="%4."/>
      <w:lvlJc w:val="left"/>
      <w:pPr>
        <w:tabs>
          <w:tab w:val="num" w:pos="2880"/>
        </w:tabs>
        <w:ind w:left="2880" w:hanging="360"/>
      </w:pPr>
    </w:lvl>
    <w:lvl w:ilvl="4" w:tplc="5D66763A" w:tentative="1">
      <w:start w:val="1"/>
      <w:numFmt w:val="decimal"/>
      <w:lvlText w:val="%5."/>
      <w:lvlJc w:val="left"/>
      <w:pPr>
        <w:tabs>
          <w:tab w:val="num" w:pos="3600"/>
        </w:tabs>
        <w:ind w:left="3600" w:hanging="360"/>
      </w:pPr>
    </w:lvl>
    <w:lvl w:ilvl="5" w:tplc="07685AFC" w:tentative="1">
      <w:start w:val="1"/>
      <w:numFmt w:val="decimal"/>
      <w:lvlText w:val="%6."/>
      <w:lvlJc w:val="left"/>
      <w:pPr>
        <w:tabs>
          <w:tab w:val="num" w:pos="4320"/>
        </w:tabs>
        <w:ind w:left="4320" w:hanging="360"/>
      </w:pPr>
    </w:lvl>
    <w:lvl w:ilvl="6" w:tplc="E7A89A1A" w:tentative="1">
      <w:start w:val="1"/>
      <w:numFmt w:val="decimal"/>
      <w:lvlText w:val="%7."/>
      <w:lvlJc w:val="left"/>
      <w:pPr>
        <w:tabs>
          <w:tab w:val="num" w:pos="5040"/>
        </w:tabs>
        <w:ind w:left="5040" w:hanging="360"/>
      </w:pPr>
    </w:lvl>
    <w:lvl w:ilvl="7" w:tplc="8336326E" w:tentative="1">
      <w:start w:val="1"/>
      <w:numFmt w:val="decimal"/>
      <w:lvlText w:val="%8."/>
      <w:lvlJc w:val="left"/>
      <w:pPr>
        <w:tabs>
          <w:tab w:val="num" w:pos="5760"/>
        </w:tabs>
        <w:ind w:left="5760" w:hanging="360"/>
      </w:pPr>
    </w:lvl>
    <w:lvl w:ilvl="8" w:tplc="343AE094" w:tentative="1">
      <w:start w:val="1"/>
      <w:numFmt w:val="decimal"/>
      <w:lvlText w:val="%9."/>
      <w:lvlJc w:val="left"/>
      <w:pPr>
        <w:tabs>
          <w:tab w:val="num" w:pos="6480"/>
        </w:tabs>
        <w:ind w:left="6480" w:hanging="360"/>
      </w:pPr>
    </w:lvl>
  </w:abstractNum>
  <w:abstractNum w:abstractNumId="2" w15:restartNumberingAfterBreak="0">
    <w:nsid w:val="09C15DA1"/>
    <w:multiLevelType w:val="hybridMultilevel"/>
    <w:tmpl w:val="756AE65E"/>
    <w:lvl w:ilvl="0" w:tplc="6AC8FA36">
      <w:start w:val="1"/>
      <w:numFmt w:val="decimal"/>
      <w:lvlText w:val="%1."/>
      <w:lvlJc w:val="left"/>
      <w:pPr>
        <w:tabs>
          <w:tab w:val="num" w:pos="720"/>
        </w:tabs>
        <w:ind w:left="720" w:hanging="360"/>
      </w:pPr>
    </w:lvl>
    <w:lvl w:ilvl="1" w:tplc="79AE7A3C" w:tentative="1">
      <w:start w:val="1"/>
      <w:numFmt w:val="decimal"/>
      <w:lvlText w:val="%2."/>
      <w:lvlJc w:val="left"/>
      <w:pPr>
        <w:tabs>
          <w:tab w:val="num" w:pos="1440"/>
        </w:tabs>
        <w:ind w:left="1440" w:hanging="360"/>
      </w:pPr>
    </w:lvl>
    <w:lvl w:ilvl="2" w:tplc="D6C83282" w:tentative="1">
      <w:start w:val="1"/>
      <w:numFmt w:val="decimal"/>
      <w:lvlText w:val="%3."/>
      <w:lvlJc w:val="left"/>
      <w:pPr>
        <w:tabs>
          <w:tab w:val="num" w:pos="2160"/>
        </w:tabs>
        <w:ind w:left="2160" w:hanging="360"/>
      </w:pPr>
    </w:lvl>
    <w:lvl w:ilvl="3" w:tplc="2362C75A" w:tentative="1">
      <w:start w:val="1"/>
      <w:numFmt w:val="decimal"/>
      <w:lvlText w:val="%4."/>
      <w:lvlJc w:val="left"/>
      <w:pPr>
        <w:tabs>
          <w:tab w:val="num" w:pos="2880"/>
        </w:tabs>
        <w:ind w:left="2880" w:hanging="360"/>
      </w:pPr>
    </w:lvl>
    <w:lvl w:ilvl="4" w:tplc="7498763E" w:tentative="1">
      <w:start w:val="1"/>
      <w:numFmt w:val="decimal"/>
      <w:lvlText w:val="%5."/>
      <w:lvlJc w:val="left"/>
      <w:pPr>
        <w:tabs>
          <w:tab w:val="num" w:pos="3600"/>
        </w:tabs>
        <w:ind w:left="3600" w:hanging="360"/>
      </w:pPr>
    </w:lvl>
    <w:lvl w:ilvl="5" w:tplc="95AEB1AC" w:tentative="1">
      <w:start w:val="1"/>
      <w:numFmt w:val="decimal"/>
      <w:lvlText w:val="%6."/>
      <w:lvlJc w:val="left"/>
      <w:pPr>
        <w:tabs>
          <w:tab w:val="num" w:pos="4320"/>
        </w:tabs>
        <w:ind w:left="4320" w:hanging="360"/>
      </w:pPr>
    </w:lvl>
    <w:lvl w:ilvl="6" w:tplc="A33A7C88" w:tentative="1">
      <w:start w:val="1"/>
      <w:numFmt w:val="decimal"/>
      <w:lvlText w:val="%7."/>
      <w:lvlJc w:val="left"/>
      <w:pPr>
        <w:tabs>
          <w:tab w:val="num" w:pos="5040"/>
        </w:tabs>
        <w:ind w:left="5040" w:hanging="360"/>
      </w:pPr>
    </w:lvl>
    <w:lvl w:ilvl="7" w:tplc="1070DF5A" w:tentative="1">
      <w:start w:val="1"/>
      <w:numFmt w:val="decimal"/>
      <w:lvlText w:val="%8."/>
      <w:lvlJc w:val="left"/>
      <w:pPr>
        <w:tabs>
          <w:tab w:val="num" w:pos="5760"/>
        </w:tabs>
        <w:ind w:left="5760" w:hanging="360"/>
      </w:pPr>
    </w:lvl>
    <w:lvl w:ilvl="8" w:tplc="241467D0" w:tentative="1">
      <w:start w:val="1"/>
      <w:numFmt w:val="decimal"/>
      <w:lvlText w:val="%9."/>
      <w:lvlJc w:val="left"/>
      <w:pPr>
        <w:tabs>
          <w:tab w:val="num" w:pos="6480"/>
        </w:tabs>
        <w:ind w:left="6480" w:hanging="360"/>
      </w:pPr>
    </w:lvl>
  </w:abstractNum>
  <w:abstractNum w:abstractNumId="3" w15:restartNumberingAfterBreak="0">
    <w:nsid w:val="12394AE2"/>
    <w:multiLevelType w:val="hybridMultilevel"/>
    <w:tmpl w:val="28105CDC"/>
    <w:lvl w:ilvl="0" w:tplc="D2B62A8A">
      <w:start w:val="1"/>
      <w:numFmt w:val="decimal"/>
      <w:lvlText w:val="%1."/>
      <w:lvlJc w:val="left"/>
      <w:pPr>
        <w:tabs>
          <w:tab w:val="num" w:pos="720"/>
        </w:tabs>
        <w:ind w:left="720" w:hanging="360"/>
      </w:pPr>
    </w:lvl>
    <w:lvl w:ilvl="1" w:tplc="6BF88ED8" w:tentative="1">
      <w:start w:val="1"/>
      <w:numFmt w:val="decimal"/>
      <w:lvlText w:val="%2."/>
      <w:lvlJc w:val="left"/>
      <w:pPr>
        <w:tabs>
          <w:tab w:val="num" w:pos="1440"/>
        </w:tabs>
        <w:ind w:left="1440" w:hanging="360"/>
      </w:pPr>
    </w:lvl>
    <w:lvl w:ilvl="2" w:tplc="612EAD20" w:tentative="1">
      <w:start w:val="1"/>
      <w:numFmt w:val="decimal"/>
      <w:lvlText w:val="%3."/>
      <w:lvlJc w:val="left"/>
      <w:pPr>
        <w:tabs>
          <w:tab w:val="num" w:pos="2160"/>
        </w:tabs>
        <w:ind w:left="2160" w:hanging="360"/>
      </w:pPr>
    </w:lvl>
    <w:lvl w:ilvl="3" w:tplc="1CD0A166" w:tentative="1">
      <w:start w:val="1"/>
      <w:numFmt w:val="decimal"/>
      <w:lvlText w:val="%4."/>
      <w:lvlJc w:val="left"/>
      <w:pPr>
        <w:tabs>
          <w:tab w:val="num" w:pos="2880"/>
        </w:tabs>
        <w:ind w:left="2880" w:hanging="360"/>
      </w:pPr>
    </w:lvl>
    <w:lvl w:ilvl="4" w:tplc="76DC44AA" w:tentative="1">
      <w:start w:val="1"/>
      <w:numFmt w:val="decimal"/>
      <w:lvlText w:val="%5."/>
      <w:lvlJc w:val="left"/>
      <w:pPr>
        <w:tabs>
          <w:tab w:val="num" w:pos="3600"/>
        </w:tabs>
        <w:ind w:left="3600" w:hanging="360"/>
      </w:pPr>
    </w:lvl>
    <w:lvl w:ilvl="5" w:tplc="C24ED534" w:tentative="1">
      <w:start w:val="1"/>
      <w:numFmt w:val="decimal"/>
      <w:lvlText w:val="%6."/>
      <w:lvlJc w:val="left"/>
      <w:pPr>
        <w:tabs>
          <w:tab w:val="num" w:pos="4320"/>
        </w:tabs>
        <w:ind w:left="4320" w:hanging="360"/>
      </w:pPr>
    </w:lvl>
    <w:lvl w:ilvl="6" w:tplc="D92E5F7A" w:tentative="1">
      <w:start w:val="1"/>
      <w:numFmt w:val="decimal"/>
      <w:lvlText w:val="%7."/>
      <w:lvlJc w:val="left"/>
      <w:pPr>
        <w:tabs>
          <w:tab w:val="num" w:pos="5040"/>
        </w:tabs>
        <w:ind w:left="5040" w:hanging="360"/>
      </w:pPr>
    </w:lvl>
    <w:lvl w:ilvl="7" w:tplc="5CD0132E" w:tentative="1">
      <w:start w:val="1"/>
      <w:numFmt w:val="decimal"/>
      <w:lvlText w:val="%8."/>
      <w:lvlJc w:val="left"/>
      <w:pPr>
        <w:tabs>
          <w:tab w:val="num" w:pos="5760"/>
        </w:tabs>
        <w:ind w:left="5760" w:hanging="360"/>
      </w:pPr>
    </w:lvl>
    <w:lvl w:ilvl="8" w:tplc="4378A3E4" w:tentative="1">
      <w:start w:val="1"/>
      <w:numFmt w:val="decimal"/>
      <w:lvlText w:val="%9."/>
      <w:lvlJc w:val="left"/>
      <w:pPr>
        <w:tabs>
          <w:tab w:val="num" w:pos="6480"/>
        </w:tabs>
        <w:ind w:left="6480" w:hanging="360"/>
      </w:pPr>
    </w:lvl>
  </w:abstractNum>
  <w:abstractNum w:abstractNumId="4" w15:restartNumberingAfterBreak="0">
    <w:nsid w:val="14D0183A"/>
    <w:multiLevelType w:val="hybridMultilevel"/>
    <w:tmpl w:val="852444AA"/>
    <w:lvl w:ilvl="0" w:tplc="0E623D1E">
      <w:start w:val="1"/>
      <w:numFmt w:val="decimal"/>
      <w:lvlText w:val="%1."/>
      <w:lvlJc w:val="left"/>
      <w:pPr>
        <w:tabs>
          <w:tab w:val="num" w:pos="720"/>
        </w:tabs>
        <w:ind w:left="720" w:hanging="360"/>
      </w:pPr>
    </w:lvl>
    <w:lvl w:ilvl="1" w:tplc="19F415B0" w:tentative="1">
      <w:start w:val="1"/>
      <w:numFmt w:val="decimal"/>
      <w:lvlText w:val="%2."/>
      <w:lvlJc w:val="left"/>
      <w:pPr>
        <w:tabs>
          <w:tab w:val="num" w:pos="1440"/>
        </w:tabs>
        <w:ind w:left="1440" w:hanging="360"/>
      </w:pPr>
    </w:lvl>
    <w:lvl w:ilvl="2" w:tplc="7BCA92BC" w:tentative="1">
      <w:start w:val="1"/>
      <w:numFmt w:val="decimal"/>
      <w:lvlText w:val="%3."/>
      <w:lvlJc w:val="left"/>
      <w:pPr>
        <w:tabs>
          <w:tab w:val="num" w:pos="2160"/>
        </w:tabs>
        <w:ind w:left="2160" w:hanging="360"/>
      </w:pPr>
    </w:lvl>
    <w:lvl w:ilvl="3" w:tplc="C360F448" w:tentative="1">
      <w:start w:val="1"/>
      <w:numFmt w:val="decimal"/>
      <w:lvlText w:val="%4."/>
      <w:lvlJc w:val="left"/>
      <w:pPr>
        <w:tabs>
          <w:tab w:val="num" w:pos="2880"/>
        </w:tabs>
        <w:ind w:left="2880" w:hanging="360"/>
      </w:pPr>
    </w:lvl>
    <w:lvl w:ilvl="4" w:tplc="17C42C6E" w:tentative="1">
      <w:start w:val="1"/>
      <w:numFmt w:val="decimal"/>
      <w:lvlText w:val="%5."/>
      <w:lvlJc w:val="left"/>
      <w:pPr>
        <w:tabs>
          <w:tab w:val="num" w:pos="3600"/>
        </w:tabs>
        <w:ind w:left="3600" w:hanging="360"/>
      </w:pPr>
    </w:lvl>
    <w:lvl w:ilvl="5" w:tplc="D7E04ED0" w:tentative="1">
      <w:start w:val="1"/>
      <w:numFmt w:val="decimal"/>
      <w:lvlText w:val="%6."/>
      <w:lvlJc w:val="left"/>
      <w:pPr>
        <w:tabs>
          <w:tab w:val="num" w:pos="4320"/>
        </w:tabs>
        <w:ind w:left="4320" w:hanging="360"/>
      </w:pPr>
    </w:lvl>
    <w:lvl w:ilvl="6" w:tplc="19623724" w:tentative="1">
      <w:start w:val="1"/>
      <w:numFmt w:val="decimal"/>
      <w:lvlText w:val="%7."/>
      <w:lvlJc w:val="left"/>
      <w:pPr>
        <w:tabs>
          <w:tab w:val="num" w:pos="5040"/>
        </w:tabs>
        <w:ind w:left="5040" w:hanging="360"/>
      </w:pPr>
    </w:lvl>
    <w:lvl w:ilvl="7" w:tplc="D00256E2" w:tentative="1">
      <w:start w:val="1"/>
      <w:numFmt w:val="decimal"/>
      <w:lvlText w:val="%8."/>
      <w:lvlJc w:val="left"/>
      <w:pPr>
        <w:tabs>
          <w:tab w:val="num" w:pos="5760"/>
        </w:tabs>
        <w:ind w:left="5760" w:hanging="360"/>
      </w:pPr>
    </w:lvl>
    <w:lvl w:ilvl="8" w:tplc="B3369A8E" w:tentative="1">
      <w:start w:val="1"/>
      <w:numFmt w:val="decimal"/>
      <w:lvlText w:val="%9."/>
      <w:lvlJc w:val="left"/>
      <w:pPr>
        <w:tabs>
          <w:tab w:val="num" w:pos="6480"/>
        </w:tabs>
        <w:ind w:left="6480" w:hanging="360"/>
      </w:pPr>
    </w:lvl>
  </w:abstractNum>
  <w:abstractNum w:abstractNumId="5" w15:restartNumberingAfterBreak="0">
    <w:nsid w:val="16C821E2"/>
    <w:multiLevelType w:val="hybridMultilevel"/>
    <w:tmpl w:val="E97E3582"/>
    <w:lvl w:ilvl="0" w:tplc="18560450">
      <w:start w:val="1"/>
      <w:numFmt w:val="decimal"/>
      <w:lvlText w:val="%1."/>
      <w:lvlJc w:val="left"/>
      <w:pPr>
        <w:tabs>
          <w:tab w:val="num" w:pos="720"/>
        </w:tabs>
        <w:ind w:left="720" w:hanging="360"/>
      </w:pPr>
      <w:rPr>
        <w:b/>
        <w:bCs/>
      </w:rPr>
    </w:lvl>
    <w:lvl w:ilvl="1" w:tplc="EF183242" w:tentative="1">
      <w:start w:val="1"/>
      <w:numFmt w:val="decimal"/>
      <w:lvlText w:val="%2."/>
      <w:lvlJc w:val="left"/>
      <w:pPr>
        <w:tabs>
          <w:tab w:val="num" w:pos="1440"/>
        </w:tabs>
        <w:ind w:left="1440" w:hanging="360"/>
      </w:pPr>
    </w:lvl>
    <w:lvl w:ilvl="2" w:tplc="56F2FA22" w:tentative="1">
      <w:start w:val="1"/>
      <w:numFmt w:val="decimal"/>
      <w:lvlText w:val="%3."/>
      <w:lvlJc w:val="left"/>
      <w:pPr>
        <w:tabs>
          <w:tab w:val="num" w:pos="2160"/>
        </w:tabs>
        <w:ind w:left="2160" w:hanging="360"/>
      </w:pPr>
    </w:lvl>
    <w:lvl w:ilvl="3" w:tplc="AE2080CC" w:tentative="1">
      <w:start w:val="1"/>
      <w:numFmt w:val="decimal"/>
      <w:lvlText w:val="%4."/>
      <w:lvlJc w:val="left"/>
      <w:pPr>
        <w:tabs>
          <w:tab w:val="num" w:pos="2880"/>
        </w:tabs>
        <w:ind w:left="2880" w:hanging="360"/>
      </w:pPr>
    </w:lvl>
    <w:lvl w:ilvl="4" w:tplc="7020E9C8" w:tentative="1">
      <w:start w:val="1"/>
      <w:numFmt w:val="decimal"/>
      <w:lvlText w:val="%5."/>
      <w:lvlJc w:val="left"/>
      <w:pPr>
        <w:tabs>
          <w:tab w:val="num" w:pos="3600"/>
        </w:tabs>
        <w:ind w:left="3600" w:hanging="360"/>
      </w:pPr>
    </w:lvl>
    <w:lvl w:ilvl="5" w:tplc="296ECA66" w:tentative="1">
      <w:start w:val="1"/>
      <w:numFmt w:val="decimal"/>
      <w:lvlText w:val="%6."/>
      <w:lvlJc w:val="left"/>
      <w:pPr>
        <w:tabs>
          <w:tab w:val="num" w:pos="4320"/>
        </w:tabs>
        <w:ind w:left="4320" w:hanging="360"/>
      </w:pPr>
    </w:lvl>
    <w:lvl w:ilvl="6" w:tplc="1FFC4AC8" w:tentative="1">
      <w:start w:val="1"/>
      <w:numFmt w:val="decimal"/>
      <w:lvlText w:val="%7."/>
      <w:lvlJc w:val="left"/>
      <w:pPr>
        <w:tabs>
          <w:tab w:val="num" w:pos="5040"/>
        </w:tabs>
        <w:ind w:left="5040" w:hanging="360"/>
      </w:pPr>
    </w:lvl>
    <w:lvl w:ilvl="7" w:tplc="5AD4EFEE" w:tentative="1">
      <w:start w:val="1"/>
      <w:numFmt w:val="decimal"/>
      <w:lvlText w:val="%8."/>
      <w:lvlJc w:val="left"/>
      <w:pPr>
        <w:tabs>
          <w:tab w:val="num" w:pos="5760"/>
        </w:tabs>
        <w:ind w:left="5760" w:hanging="360"/>
      </w:pPr>
    </w:lvl>
    <w:lvl w:ilvl="8" w:tplc="3F6ECEF0" w:tentative="1">
      <w:start w:val="1"/>
      <w:numFmt w:val="decimal"/>
      <w:lvlText w:val="%9."/>
      <w:lvlJc w:val="left"/>
      <w:pPr>
        <w:tabs>
          <w:tab w:val="num" w:pos="6480"/>
        </w:tabs>
        <w:ind w:left="6480" w:hanging="360"/>
      </w:pPr>
    </w:lvl>
  </w:abstractNum>
  <w:abstractNum w:abstractNumId="6" w15:restartNumberingAfterBreak="0">
    <w:nsid w:val="1761080A"/>
    <w:multiLevelType w:val="hybridMultilevel"/>
    <w:tmpl w:val="521EB162"/>
    <w:lvl w:ilvl="0" w:tplc="79C615F6">
      <w:start w:val="1"/>
      <w:numFmt w:val="decimal"/>
      <w:lvlText w:val="%1."/>
      <w:lvlJc w:val="left"/>
      <w:pPr>
        <w:tabs>
          <w:tab w:val="num" w:pos="720"/>
        </w:tabs>
        <w:ind w:left="720" w:hanging="360"/>
      </w:pPr>
    </w:lvl>
    <w:lvl w:ilvl="1" w:tplc="C3423530" w:tentative="1">
      <w:start w:val="1"/>
      <w:numFmt w:val="decimal"/>
      <w:lvlText w:val="%2."/>
      <w:lvlJc w:val="left"/>
      <w:pPr>
        <w:tabs>
          <w:tab w:val="num" w:pos="1440"/>
        </w:tabs>
        <w:ind w:left="1440" w:hanging="360"/>
      </w:pPr>
    </w:lvl>
    <w:lvl w:ilvl="2" w:tplc="ED509FAC" w:tentative="1">
      <w:start w:val="1"/>
      <w:numFmt w:val="decimal"/>
      <w:lvlText w:val="%3."/>
      <w:lvlJc w:val="left"/>
      <w:pPr>
        <w:tabs>
          <w:tab w:val="num" w:pos="2160"/>
        </w:tabs>
        <w:ind w:left="2160" w:hanging="360"/>
      </w:pPr>
    </w:lvl>
    <w:lvl w:ilvl="3" w:tplc="F32C77F2" w:tentative="1">
      <w:start w:val="1"/>
      <w:numFmt w:val="decimal"/>
      <w:lvlText w:val="%4."/>
      <w:lvlJc w:val="left"/>
      <w:pPr>
        <w:tabs>
          <w:tab w:val="num" w:pos="2880"/>
        </w:tabs>
        <w:ind w:left="2880" w:hanging="360"/>
      </w:pPr>
    </w:lvl>
    <w:lvl w:ilvl="4" w:tplc="0C9C4144" w:tentative="1">
      <w:start w:val="1"/>
      <w:numFmt w:val="decimal"/>
      <w:lvlText w:val="%5."/>
      <w:lvlJc w:val="left"/>
      <w:pPr>
        <w:tabs>
          <w:tab w:val="num" w:pos="3600"/>
        </w:tabs>
        <w:ind w:left="3600" w:hanging="360"/>
      </w:pPr>
    </w:lvl>
    <w:lvl w:ilvl="5" w:tplc="4F92ED4E" w:tentative="1">
      <w:start w:val="1"/>
      <w:numFmt w:val="decimal"/>
      <w:lvlText w:val="%6."/>
      <w:lvlJc w:val="left"/>
      <w:pPr>
        <w:tabs>
          <w:tab w:val="num" w:pos="4320"/>
        </w:tabs>
        <w:ind w:left="4320" w:hanging="360"/>
      </w:pPr>
    </w:lvl>
    <w:lvl w:ilvl="6" w:tplc="8ED4E238" w:tentative="1">
      <w:start w:val="1"/>
      <w:numFmt w:val="decimal"/>
      <w:lvlText w:val="%7."/>
      <w:lvlJc w:val="left"/>
      <w:pPr>
        <w:tabs>
          <w:tab w:val="num" w:pos="5040"/>
        </w:tabs>
        <w:ind w:left="5040" w:hanging="360"/>
      </w:pPr>
    </w:lvl>
    <w:lvl w:ilvl="7" w:tplc="1D98BB42" w:tentative="1">
      <w:start w:val="1"/>
      <w:numFmt w:val="decimal"/>
      <w:lvlText w:val="%8."/>
      <w:lvlJc w:val="left"/>
      <w:pPr>
        <w:tabs>
          <w:tab w:val="num" w:pos="5760"/>
        </w:tabs>
        <w:ind w:left="5760" w:hanging="360"/>
      </w:pPr>
    </w:lvl>
    <w:lvl w:ilvl="8" w:tplc="4C527C3C" w:tentative="1">
      <w:start w:val="1"/>
      <w:numFmt w:val="decimal"/>
      <w:lvlText w:val="%9."/>
      <w:lvlJc w:val="left"/>
      <w:pPr>
        <w:tabs>
          <w:tab w:val="num" w:pos="6480"/>
        </w:tabs>
        <w:ind w:left="6480" w:hanging="360"/>
      </w:pPr>
    </w:lvl>
  </w:abstractNum>
  <w:abstractNum w:abstractNumId="7" w15:restartNumberingAfterBreak="0">
    <w:nsid w:val="17A6764A"/>
    <w:multiLevelType w:val="hybridMultilevel"/>
    <w:tmpl w:val="969C5286"/>
    <w:lvl w:ilvl="0" w:tplc="53C876A4">
      <w:start w:val="1"/>
      <w:numFmt w:val="decimal"/>
      <w:lvlText w:val="%1."/>
      <w:lvlJc w:val="left"/>
      <w:pPr>
        <w:tabs>
          <w:tab w:val="num" w:pos="720"/>
        </w:tabs>
        <w:ind w:left="720" w:hanging="360"/>
      </w:pPr>
    </w:lvl>
    <w:lvl w:ilvl="1" w:tplc="D38C3114" w:tentative="1">
      <w:start w:val="1"/>
      <w:numFmt w:val="decimal"/>
      <w:lvlText w:val="%2."/>
      <w:lvlJc w:val="left"/>
      <w:pPr>
        <w:tabs>
          <w:tab w:val="num" w:pos="1440"/>
        </w:tabs>
        <w:ind w:left="1440" w:hanging="360"/>
      </w:pPr>
    </w:lvl>
    <w:lvl w:ilvl="2" w:tplc="509247C0" w:tentative="1">
      <w:start w:val="1"/>
      <w:numFmt w:val="decimal"/>
      <w:lvlText w:val="%3."/>
      <w:lvlJc w:val="left"/>
      <w:pPr>
        <w:tabs>
          <w:tab w:val="num" w:pos="2160"/>
        </w:tabs>
        <w:ind w:left="2160" w:hanging="360"/>
      </w:pPr>
    </w:lvl>
    <w:lvl w:ilvl="3" w:tplc="DD2EDB2E" w:tentative="1">
      <w:start w:val="1"/>
      <w:numFmt w:val="decimal"/>
      <w:lvlText w:val="%4."/>
      <w:lvlJc w:val="left"/>
      <w:pPr>
        <w:tabs>
          <w:tab w:val="num" w:pos="2880"/>
        </w:tabs>
        <w:ind w:left="2880" w:hanging="360"/>
      </w:pPr>
    </w:lvl>
    <w:lvl w:ilvl="4" w:tplc="15D4AB84" w:tentative="1">
      <w:start w:val="1"/>
      <w:numFmt w:val="decimal"/>
      <w:lvlText w:val="%5."/>
      <w:lvlJc w:val="left"/>
      <w:pPr>
        <w:tabs>
          <w:tab w:val="num" w:pos="3600"/>
        </w:tabs>
        <w:ind w:left="3600" w:hanging="360"/>
      </w:pPr>
    </w:lvl>
    <w:lvl w:ilvl="5" w:tplc="9C0C13AC" w:tentative="1">
      <w:start w:val="1"/>
      <w:numFmt w:val="decimal"/>
      <w:lvlText w:val="%6."/>
      <w:lvlJc w:val="left"/>
      <w:pPr>
        <w:tabs>
          <w:tab w:val="num" w:pos="4320"/>
        </w:tabs>
        <w:ind w:left="4320" w:hanging="360"/>
      </w:pPr>
    </w:lvl>
    <w:lvl w:ilvl="6" w:tplc="02D2ACBA" w:tentative="1">
      <w:start w:val="1"/>
      <w:numFmt w:val="decimal"/>
      <w:lvlText w:val="%7."/>
      <w:lvlJc w:val="left"/>
      <w:pPr>
        <w:tabs>
          <w:tab w:val="num" w:pos="5040"/>
        </w:tabs>
        <w:ind w:left="5040" w:hanging="360"/>
      </w:pPr>
    </w:lvl>
    <w:lvl w:ilvl="7" w:tplc="FEB2B8EE" w:tentative="1">
      <w:start w:val="1"/>
      <w:numFmt w:val="decimal"/>
      <w:lvlText w:val="%8."/>
      <w:lvlJc w:val="left"/>
      <w:pPr>
        <w:tabs>
          <w:tab w:val="num" w:pos="5760"/>
        </w:tabs>
        <w:ind w:left="5760" w:hanging="360"/>
      </w:pPr>
    </w:lvl>
    <w:lvl w:ilvl="8" w:tplc="F4027BF2" w:tentative="1">
      <w:start w:val="1"/>
      <w:numFmt w:val="decimal"/>
      <w:lvlText w:val="%9."/>
      <w:lvlJc w:val="left"/>
      <w:pPr>
        <w:tabs>
          <w:tab w:val="num" w:pos="6480"/>
        </w:tabs>
        <w:ind w:left="6480" w:hanging="360"/>
      </w:pPr>
    </w:lvl>
  </w:abstractNum>
  <w:abstractNum w:abstractNumId="8" w15:restartNumberingAfterBreak="0">
    <w:nsid w:val="2A5377BE"/>
    <w:multiLevelType w:val="hybridMultilevel"/>
    <w:tmpl w:val="FF424A2E"/>
    <w:lvl w:ilvl="0" w:tplc="1EC2604C">
      <w:start w:val="1"/>
      <w:numFmt w:val="decimal"/>
      <w:lvlText w:val="%1."/>
      <w:lvlJc w:val="left"/>
      <w:pPr>
        <w:tabs>
          <w:tab w:val="num" w:pos="720"/>
        </w:tabs>
        <w:ind w:left="720" w:hanging="360"/>
      </w:pPr>
    </w:lvl>
    <w:lvl w:ilvl="1" w:tplc="A37EC6D4">
      <w:start w:val="1"/>
      <w:numFmt w:val="decimal"/>
      <w:lvlText w:val="%2."/>
      <w:lvlJc w:val="left"/>
      <w:pPr>
        <w:tabs>
          <w:tab w:val="num" w:pos="1440"/>
        </w:tabs>
        <w:ind w:left="1440" w:hanging="360"/>
      </w:pPr>
    </w:lvl>
    <w:lvl w:ilvl="2" w:tplc="5F5E13F6" w:tentative="1">
      <w:start w:val="1"/>
      <w:numFmt w:val="decimal"/>
      <w:lvlText w:val="%3."/>
      <w:lvlJc w:val="left"/>
      <w:pPr>
        <w:tabs>
          <w:tab w:val="num" w:pos="2160"/>
        </w:tabs>
        <w:ind w:left="2160" w:hanging="360"/>
      </w:pPr>
    </w:lvl>
    <w:lvl w:ilvl="3" w:tplc="19506804" w:tentative="1">
      <w:start w:val="1"/>
      <w:numFmt w:val="decimal"/>
      <w:lvlText w:val="%4."/>
      <w:lvlJc w:val="left"/>
      <w:pPr>
        <w:tabs>
          <w:tab w:val="num" w:pos="2880"/>
        </w:tabs>
        <w:ind w:left="2880" w:hanging="360"/>
      </w:pPr>
    </w:lvl>
    <w:lvl w:ilvl="4" w:tplc="B7863016" w:tentative="1">
      <w:start w:val="1"/>
      <w:numFmt w:val="decimal"/>
      <w:lvlText w:val="%5."/>
      <w:lvlJc w:val="left"/>
      <w:pPr>
        <w:tabs>
          <w:tab w:val="num" w:pos="3600"/>
        </w:tabs>
        <w:ind w:left="3600" w:hanging="360"/>
      </w:pPr>
    </w:lvl>
    <w:lvl w:ilvl="5" w:tplc="3ADEB1C2" w:tentative="1">
      <w:start w:val="1"/>
      <w:numFmt w:val="decimal"/>
      <w:lvlText w:val="%6."/>
      <w:lvlJc w:val="left"/>
      <w:pPr>
        <w:tabs>
          <w:tab w:val="num" w:pos="4320"/>
        </w:tabs>
        <w:ind w:left="4320" w:hanging="360"/>
      </w:pPr>
    </w:lvl>
    <w:lvl w:ilvl="6" w:tplc="FFBEA36C" w:tentative="1">
      <w:start w:val="1"/>
      <w:numFmt w:val="decimal"/>
      <w:lvlText w:val="%7."/>
      <w:lvlJc w:val="left"/>
      <w:pPr>
        <w:tabs>
          <w:tab w:val="num" w:pos="5040"/>
        </w:tabs>
        <w:ind w:left="5040" w:hanging="360"/>
      </w:pPr>
    </w:lvl>
    <w:lvl w:ilvl="7" w:tplc="FAF89DC6" w:tentative="1">
      <w:start w:val="1"/>
      <w:numFmt w:val="decimal"/>
      <w:lvlText w:val="%8."/>
      <w:lvlJc w:val="left"/>
      <w:pPr>
        <w:tabs>
          <w:tab w:val="num" w:pos="5760"/>
        </w:tabs>
        <w:ind w:left="5760" w:hanging="360"/>
      </w:pPr>
    </w:lvl>
    <w:lvl w:ilvl="8" w:tplc="219E0B14" w:tentative="1">
      <w:start w:val="1"/>
      <w:numFmt w:val="decimal"/>
      <w:lvlText w:val="%9."/>
      <w:lvlJc w:val="left"/>
      <w:pPr>
        <w:tabs>
          <w:tab w:val="num" w:pos="6480"/>
        </w:tabs>
        <w:ind w:left="6480" w:hanging="360"/>
      </w:pPr>
    </w:lvl>
  </w:abstractNum>
  <w:abstractNum w:abstractNumId="9" w15:restartNumberingAfterBreak="0">
    <w:nsid w:val="2B9411D3"/>
    <w:multiLevelType w:val="hybridMultilevel"/>
    <w:tmpl w:val="7F16D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C430B"/>
    <w:multiLevelType w:val="hybridMultilevel"/>
    <w:tmpl w:val="65E4470C"/>
    <w:lvl w:ilvl="0" w:tplc="21040192">
      <w:start w:val="1"/>
      <w:numFmt w:val="decimal"/>
      <w:lvlText w:val="%1."/>
      <w:lvlJc w:val="left"/>
      <w:pPr>
        <w:tabs>
          <w:tab w:val="num" w:pos="720"/>
        </w:tabs>
        <w:ind w:left="720" w:hanging="360"/>
      </w:pPr>
    </w:lvl>
    <w:lvl w:ilvl="1" w:tplc="9C70EC26" w:tentative="1">
      <w:start w:val="1"/>
      <w:numFmt w:val="decimal"/>
      <w:lvlText w:val="%2."/>
      <w:lvlJc w:val="left"/>
      <w:pPr>
        <w:tabs>
          <w:tab w:val="num" w:pos="1440"/>
        </w:tabs>
        <w:ind w:left="1440" w:hanging="360"/>
      </w:pPr>
    </w:lvl>
    <w:lvl w:ilvl="2" w:tplc="3094EC20" w:tentative="1">
      <w:start w:val="1"/>
      <w:numFmt w:val="decimal"/>
      <w:lvlText w:val="%3."/>
      <w:lvlJc w:val="left"/>
      <w:pPr>
        <w:tabs>
          <w:tab w:val="num" w:pos="2160"/>
        </w:tabs>
        <w:ind w:left="2160" w:hanging="360"/>
      </w:pPr>
    </w:lvl>
    <w:lvl w:ilvl="3" w:tplc="477CD366" w:tentative="1">
      <w:start w:val="1"/>
      <w:numFmt w:val="decimal"/>
      <w:lvlText w:val="%4."/>
      <w:lvlJc w:val="left"/>
      <w:pPr>
        <w:tabs>
          <w:tab w:val="num" w:pos="2880"/>
        </w:tabs>
        <w:ind w:left="2880" w:hanging="360"/>
      </w:pPr>
    </w:lvl>
    <w:lvl w:ilvl="4" w:tplc="6A0E338C" w:tentative="1">
      <w:start w:val="1"/>
      <w:numFmt w:val="decimal"/>
      <w:lvlText w:val="%5."/>
      <w:lvlJc w:val="left"/>
      <w:pPr>
        <w:tabs>
          <w:tab w:val="num" w:pos="3600"/>
        </w:tabs>
        <w:ind w:left="3600" w:hanging="360"/>
      </w:pPr>
    </w:lvl>
    <w:lvl w:ilvl="5" w:tplc="D6A2A5B8" w:tentative="1">
      <w:start w:val="1"/>
      <w:numFmt w:val="decimal"/>
      <w:lvlText w:val="%6."/>
      <w:lvlJc w:val="left"/>
      <w:pPr>
        <w:tabs>
          <w:tab w:val="num" w:pos="4320"/>
        </w:tabs>
        <w:ind w:left="4320" w:hanging="360"/>
      </w:pPr>
    </w:lvl>
    <w:lvl w:ilvl="6" w:tplc="1FDC8D4A" w:tentative="1">
      <w:start w:val="1"/>
      <w:numFmt w:val="decimal"/>
      <w:lvlText w:val="%7."/>
      <w:lvlJc w:val="left"/>
      <w:pPr>
        <w:tabs>
          <w:tab w:val="num" w:pos="5040"/>
        </w:tabs>
        <w:ind w:left="5040" w:hanging="360"/>
      </w:pPr>
    </w:lvl>
    <w:lvl w:ilvl="7" w:tplc="EEEEB49C" w:tentative="1">
      <w:start w:val="1"/>
      <w:numFmt w:val="decimal"/>
      <w:lvlText w:val="%8."/>
      <w:lvlJc w:val="left"/>
      <w:pPr>
        <w:tabs>
          <w:tab w:val="num" w:pos="5760"/>
        </w:tabs>
        <w:ind w:left="5760" w:hanging="360"/>
      </w:pPr>
    </w:lvl>
    <w:lvl w:ilvl="8" w:tplc="43D0F70A" w:tentative="1">
      <w:start w:val="1"/>
      <w:numFmt w:val="decimal"/>
      <w:lvlText w:val="%9."/>
      <w:lvlJc w:val="left"/>
      <w:pPr>
        <w:tabs>
          <w:tab w:val="num" w:pos="6480"/>
        </w:tabs>
        <w:ind w:left="6480" w:hanging="360"/>
      </w:pPr>
    </w:lvl>
  </w:abstractNum>
  <w:abstractNum w:abstractNumId="11" w15:restartNumberingAfterBreak="0">
    <w:nsid w:val="309448D5"/>
    <w:multiLevelType w:val="hybridMultilevel"/>
    <w:tmpl w:val="BB16C0AC"/>
    <w:lvl w:ilvl="0" w:tplc="FD449FEE">
      <w:start w:val="1"/>
      <w:numFmt w:val="decimal"/>
      <w:lvlText w:val="%1."/>
      <w:lvlJc w:val="left"/>
      <w:pPr>
        <w:tabs>
          <w:tab w:val="num" w:pos="720"/>
        </w:tabs>
        <w:ind w:left="720" w:hanging="360"/>
      </w:pPr>
    </w:lvl>
    <w:lvl w:ilvl="1" w:tplc="06ECD0D0" w:tentative="1">
      <w:start w:val="1"/>
      <w:numFmt w:val="decimal"/>
      <w:lvlText w:val="%2."/>
      <w:lvlJc w:val="left"/>
      <w:pPr>
        <w:tabs>
          <w:tab w:val="num" w:pos="1440"/>
        </w:tabs>
        <w:ind w:left="1440" w:hanging="360"/>
      </w:pPr>
    </w:lvl>
    <w:lvl w:ilvl="2" w:tplc="69E8831A" w:tentative="1">
      <w:start w:val="1"/>
      <w:numFmt w:val="decimal"/>
      <w:lvlText w:val="%3."/>
      <w:lvlJc w:val="left"/>
      <w:pPr>
        <w:tabs>
          <w:tab w:val="num" w:pos="2160"/>
        </w:tabs>
        <w:ind w:left="2160" w:hanging="360"/>
      </w:pPr>
    </w:lvl>
    <w:lvl w:ilvl="3" w:tplc="F1E2111E" w:tentative="1">
      <w:start w:val="1"/>
      <w:numFmt w:val="decimal"/>
      <w:lvlText w:val="%4."/>
      <w:lvlJc w:val="left"/>
      <w:pPr>
        <w:tabs>
          <w:tab w:val="num" w:pos="2880"/>
        </w:tabs>
        <w:ind w:left="2880" w:hanging="360"/>
      </w:pPr>
    </w:lvl>
    <w:lvl w:ilvl="4" w:tplc="049E83BE" w:tentative="1">
      <w:start w:val="1"/>
      <w:numFmt w:val="decimal"/>
      <w:lvlText w:val="%5."/>
      <w:lvlJc w:val="left"/>
      <w:pPr>
        <w:tabs>
          <w:tab w:val="num" w:pos="3600"/>
        </w:tabs>
        <w:ind w:left="3600" w:hanging="360"/>
      </w:pPr>
    </w:lvl>
    <w:lvl w:ilvl="5" w:tplc="A4A85AD8" w:tentative="1">
      <w:start w:val="1"/>
      <w:numFmt w:val="decimal"/>
      <w:lvlText w:val="%6."/>
      <w:lvlJc w:val="left"/>
      <w:pPr>
        <w:tabs>
          <w:tab w:val="num" w:pos="4320"/>
        </w:tabs>
        <w:ind w:left="4320" w:hanging="360"/>
      </w:pPr>
    </w:lvl>
    <w:lvl w:ilvl="6" w:tplc="A00A337A" w:tentative="1">
      <w:start w:val="1"/>
      <w:numFmt w:val="decimal"/>
      <w:lvlText w:val="%7."/>
      <w:lvlJc w:val="left"/>
      <w:pPr>
        <w:tabs>
          <w:tab w:val="num" w:pos="5040"/>
        </w:tabs>
        <w:ind w:left="5040" w:hanging="360"/>
      </w:pPr>
    </w:lvl>
    <w:lvl w:ilvl="7" w:tplc="2E223C64" w:tentative="1">
      <w:start w:val="1"/>
      <w:numFmt w:val="decimal"/>
      <w:lvlText w:val="%8."/>
      <w:lvlJc w:val="left"/>
      <w:pPr>
        <w:tabs>
          <w:tab w:val="num" w:pos="5760"/>
        </w:tabs>
        <w:ind w:left="5760" w:hanging="360"/>
      </w:pPr>
    </w:lvl>
    <w:lvl w:ilvl="8" w:tplc="505AF428" w:tentative="1">
      <w:start w:val="1"/>
      <w:numFmt w:val="decimal"/>
      <w:lvlText w:val="%9."/>
      <w:lvlJc w:val="left"/>
      <w:pPr>
        <w:tabs>
          <w:tab w:val="num" w:pos="6480"/>
        </w:tabs>
        <w:ind w:left="6480" w:hanging="360"/>
      </w:pPr>
    </w:lvl>
  </w:abstractNum>
  <w:abstractNum w:abstractNumId="12" w15:restartNumberingAfterBreak="0">
    <w:nsid w:val="338940DC"/>
    <w:multiLevelType w:val="hybridMultilevel"/>
    <w:tmpl w:val="EA101D44"/>
    <w:lvl w:ilvl="0" w:tplc="365E29A0">
      <w:start w:val="1"/>
      <w:numFmt w:val="decimal"/>
      <w:lvlText w:val="%1."/>
      <w:lvlJc w:val="left"/>
      <w:pPr>
        <w:tabs>
          <w:tab w:val="num" w:pos="720"/>
        </w:tabs>
        <w:ind w:left="720" w:hanging="360"/>
      </w:pPr>
    </w:lvl>
    <w:lvl w:ilvl="1" w:tplc="4E928DA8" w:tentative="1">
      <w:start w:val="1"/>
      <w:numFmt w:val="decimal"/>
      <w:lvlText w:val="%2."/>
      <w:lvlJc w:val="left"/>
      <w:pPr>
        <w:tabs>
          <w:tab w:val="num" w:pos="1440"/>
        </w:tabs>
        <w:ind w:left="1440" w:hanging="360"/>
      </w:pPr>
    </w:lvl>
    <w:lvl w:ilvl="2" w:tplc="C84C9A12" w:tentative="1">
      <w:start w:val="1"/>
      <w:numFmt w:val="decimal"/>
      <w:lvlText w:val="%3."/>
      <w:lvlJc w:val="left"/>
      <w:pPr>
        <w:tabs>
          <w:tab w:val="num" w:pos="2160"/>
        </w:tabs>
        <w:ind w:left="2160" w:hanging="360"/>
      </w:pPr>
    </w:lvl>
    <w:lvl w:ilvl="3" w:tplc="19D214AC" w:tentative="1">
      <w:start w:val="1"/>
      <w:numFmt w:val="decimal"/>
      <w:lvlText w:val="%4."/>
      <w:lvlJc w:val="left"/>
      <w:pPr>
        <w:tabs>
          <w:tab w:val="num" w:pos="2880"/>
        </w:tabs>
        <w:ind w:left="2880" w:hanging="360"/>
      </w:pPr>
    </w:lvl>
    <w:lvl w:ilvl="4" w:tplc="733C3B96" w:tentative="1">
      <w:start w:val="1"/>
      <w:numFmt w:val="decimal"/>
      <w:lvlText w:val="%5."/>
      <w:lvlJc w:val="left"/>
      <w:pPr>
        <w:tabs>
          <w:tab w:val="num" w:pos="3600"/>
        </w:tabs>
        <w:ind w:left="3600" w:hanging="360"/>
      </w:pPr>
    </w:lvl>
    <w:lvl w:ilvl="5" w:tplc="35148A90" w:tentative="1">
      <w:start w:val="1"/>
      <w:numFmt w:val="decimal"/>
      <w:lvlText w:val="%6."/>
      <w:lvlJc w:val="left"/>
      <w:pPr>
        <w:tabs>
          <w:tab w:val="num" w:pos="4320"/>
        </w:tabs>
        <w:ind w:left="4320" w:hanging="360"/>
      </w:pPr>
    </w:lvl>
    <w:lvl w:ilvl="6" w:tplc="46466FAA" w:tentative="1">
      <w:start w:val="1"/>
      <w:numFmt w:val="decimal"/>
      <w:lvlText w:val="%7."/>
      <w:lvlJc w:val="left"/>
      <w:pPr>
        <w:tabs>
          <w:tab w:val="num" w:pos="5040"/>
        </w:tabs>
        <w:ind w:left="5040" w:hanging="360"/>
      </w:pPr>
    </w:lvl>
    <w:lvl w:ilvl="7" w:tplc="391AFDB0" w:tentative="1">
      <w:start w:val="1"/>
      <w:numFmt w:val="decimal"/>
      <w:lvlText w:val="%8."/>
      <w:lvlJc w:val="left"/>
      <w:pPr>
        <w:tabs>
          <w:tab w:val="num" w:pos="5760"/>
        </w:tabs>
        <w:ind w:left="5760" w:hanging="360"/>
      </w:pPr>
    </w:lvl>
    <w:lvl w:ilvl="8" w:tplc="CCA800D8" w:tentative="1">
      <w:start w:val="1"/>
      <w:numFmt w:val="decimal"/>
      <w:lvlText w:val="%9."/>
      <w:lvlJc w:val="left"/>
      <w:pPr>
        <w:tabs>
          <w:tab w:val="num" w:pos="6480"/>
        </w:tabs>
        <w:ind w:left="6480" w:hanging="360"/>
      </w:pPr>
    </w:lvl>
  </w:abstractNum>
  <w:abstractNum w:abstractNumId="13" w15:restartNumberingAfterBreak="0">
    <w:nsid w:val="3E627177"/>
    <w:multiLevelType w:val="hybridMultilevel"/>
    <w:tmpl w:val="504AAF5A"/>
    <w:lvl w:ilvl="0" w:tplc="82461A50">
      <w:start w:val="1"/>
      <w:numFmt w:val="decimal"/>
      <w:lvlText w:val="%1."/>
      <w:lvlJc w:val="left"/>
      <w:pPr>
        <w:tabs>
          <w:tab w:val="num" w:pos="720"/>
        </w:tabs>
        <w:ind w:left="720" w:hanging="360"/>
      </w:pPr>
    </w:lvl>
    <w:lvl w:ilvl="1" w:tplc="E2961D22">
      <w:start w:val="1"/>
      <w:numFmt w:val="decimal"/>
      <w:lvlText w:val="%2."/>
      <w:lvlJc w:val="left"/>
      <w:pPr>
        <w:tabs>
          <w:tab w:val="num" w:pos="1440"/>
        </w:tabs>
        <w:ind w:left="1440" w:hanging="360"/>
      </w:pPr>
    </w:lvl>
    <w:lvl w:ilvl="2" w:tplc="191CC9A6" w:tentative="1">
      <w:start w:val="1"/>
      <w:numFmt w:val="decimal"/>
      <w:lvlText w:val="%3."/>
      <w:lvlJc w:val="left"/>
      <w:pPr>
        <w:tabs>
          <w:tab w:val="num" w:pos="2160"/>
        </w:tabs>
        <w:ind w:left="2160" w:hanging="360"/>
      </w:pPr>
    </w:lvl>
    <w:lvl w:ilvl="3" w:tplc="721AA8A2" w:tentative="1">
      <w:start w:val="1"/>
      <w:numFmt w:val="decimal"/>
      <w:lvlText w:val="%4."/>
      <w:lvlJc w:val="left"/>
      <w:pPr>
        <w:tabs>
          <w:tab w:val="num" w:pos="2880"/>
        </w:tabs>
        <w:ind w:left="2880" w:hanging="360"/>
      </w:pPr>
    </w:lvl>
    <w:lvl w:ilvl="4" w:tplc="BAEC656A" w:tentative="1">
      <w:start w:val="1"/>
      <w:numFmt w:val="decimal"/>
      <w:lvlText w:val="%5."/>
      <w:lvlJc w:val="left"/>
      <w:pPr>
        <w:tabs>
          <w:tab w:val="num" w:pos="3600"/>
        </w:tabs>
        <w:ind w:left="3600" w:hanging="360"/>
      </w:pPr>
    </w:lvl>
    <w:lvl w:ilvl="5" w:tplc="16DC46E2" w:tentative="1">
      <w:start w:val="1"/>
      <w:numFmt w:val="decimal"/>
      <w:lvlText w:val="%6."/>
      <w:lvlJc w:val="left"/>
      <w:pPr>
        <w:tabs>
          <w:tab w:val="num" w:pos="4320"/>
        </w:tabs>
        <w:ind w:left="4320" w:hanging="360"/>
      </w:pPr>
    </w:lvl>
    <w:lvl w:ilvl="6" w:tplc="D7E282B4" w:tentative="1">
      <w:start w:val="1"/>
      <w:numFmt w:val="decimal"/>
      <w:lvlText w:val="%7."/>
      <w:lvlJc w:val="left"/>
      <w:pPr>
        <w:tabs>
          <w:tab w:val="num" w:pos="5040"/>
        </w:tabs>
        <w:ind w:left="5040" w:hanging="360"/>
      </w:pPr>
    </w:lvl>
    <w:lvl w:ilvl="7" w:tplc="C8E8FAEA" w:tentative="1">
      <w:start w:val="1"/>
      <w:numFmt w:val="decimal"/>
      <w:lvlText w:val="%8."/>
      <w:lvlJc w:val="left"/>
      <w:pPr>
        <w:tabs>
          <w:tab w:val="num" w:pos="5760"/>
        </w:tabs>
        <w:ind w:left="5760" w:hanging="360"/>
      </w:pPr>
    </w:lvl>
    <w:lvl w:ilvl="8" w:tplc="68EECC1A" w:tentative="1">
      <w:start w:val="1"/>
      <w:numFmt w:val="decimal"/>
      <w:lvlText w:val="%9."/>
      <w:lvlJc w:val="left"/>
      <w:pPr>
        <w:tabs>
          <w:tab w:val="num" w:pos="6480"/>
        </w:tabs>
        <w:ind w:left="6480" w:hanging="360"/>
      </w:pPr>
    </w:lvl>
  </w:abstractNum>
  <w:abstractNum w:abstractNumId="14" w15:restartNumberingAfterBreak="0">
    <w:nsid w:val="3F3E5F22"/>
    <w:multiLevelType w:val="hybridMultilevel"/>
    <w:tmpl w:val="E430BC5C"/>
    <w:lvl w:ilvl="0" w:tplc="ADC04EFA">
      <w:start w:val="1"/>
      <w:numFmt w:val="upperLetter"/>
      <w:lvlText w:val="%1."/>
      <w:lvlJc w:val="left"/>
      <w:pPr>
        <w:tabs>
          <w:tab w:val="num" w:pos="720"/>
        </w:tabs>
        <w:ind w:left="720" w:hanging="360"/>
      </w:pPr>
    </w:lvl>
    <w:lvl w:ilvl="1" w:tplc="49FE0EE8" w:tentative="1">
      <w:start w:val="1"/>
      <w:numFmt w:val="upperLetter"/>
      <w:lvlText w:val="%2."/>
      <w:lvlJc w:val="left"/>
      <w:pPr>
        <w:tabs>
          <w:tab w:val="num" w:pos="1440"/>
        </w:tabs>
        <w:ind w:left="1440" w:hanging="360"/>
      </w:pPr>
    </w:lvl>
    <w:lvl w:ilvl="2" w:tplc="34004E80" w:tentative="1">
      <w:start w:val="1"/>
      <w:numFmt w:val="upperLetter"/>
      <w:lvlText w:val="%3."/>
      <w:lvlJc w:val="left"/>
      <w:pPr>
        <w:tabs>
          <w:tab w:val="num" w:pos="2160"/>
        </w:tabs>
        <w:ind w:left="2160" w:hanging="360"/>
      </w:pPr>
    </w:lvl>
    <w:lvl w:ilvl="3" w:tplc="10A2774A" w:tentative="1">
      <w:start w:val="1"/>
      <w:numFmt w:val="upperLetter"/>
      <w:lvlText w:val="%4."/>
      <w:lvlJc w:val="left"/>
      <w:pPr>
        <w:tabs>
          <w:tab w:val="num" w:pos="2880"/>
        </w:tabs>
        <w:ind w:left="2880" w:hanging="360"/>
      </w:pPr>
    </w:lvl>
    <w:lvl w:ilvl="4" w:tplc="E7E00BA0" w:tentative="1">
      <w:start w:val="1"/>
      <w:numFmt w:val="upperLetter"/>
      <w:lvlText w:val="%5."/>
      <w:lvlJc w:val="left"/>
      <w:pPr>
        <w:tabs>
          <w:tab w:val="num" w:pos="3600"/>
        </w:tabs>
        <w:ind w:left="3600" w:hanging="360"/>
      </w:pPr>
    </w:lvl>
    <w:lvl w:ilvl="5" w:tplc="68109408" w:tentative="1">
      <w:start w:val="1"/>
      <w:numFmt w:val="upperLetter"/>
      <w:lvlText w:val="%6."/>
      <w:lvlJc w:val="left"/>
      <w:pPr>
        <w:tabs>
          <w:tab w:val="num" w:pos="4320"/>
        </w:tabs>
        <w:ind w:left="4320" w:hanging="360"/>
      </w:pPr>
    </w:lvl>
    <w:lvl w:ilvl="6" w:tplc="9984D776" w:tentative="1">
      <w:start w:val="1"/>
      <w:numFmt w:val="upperLetter"/>
      <w:lvlText w:val="%7."/>
      <w:lvlJc w:val="left"/>
      <w:pPr>
        <w:tabs>
          <w:tab w:val="num" w:pos="5040"/>
        </w:tabs>
        <w:ind w:left="5040" w:hanging="360"/>
      </w:pPr>
    </w:lvl>
    <w:lvl w:ilvl="7" w:tplc="4AC4C344" w:tentative="1">
      <w:start w:val="1"/>
      <w:numFmt w:val="upperLetter"/>
      <w:lvlText w:val="%8."/>
      <w:lvlJc w:val="left"/>
      <w:pPr>
        <w:tabs>
          <w:tab w:val="num" w:pos="5760"/>
        </w:tabs>
        <w:ind w:left="5760" w:hanging="360"/>
      </w:pPr>
    </w:lvl>
    <w:lvl w:ilvl="8" w:tplc="9BCA2268" w:tentative="1">
      <w:start w:val="1"/>
      <w:numFmt w:val="upperLetter"/>
      <w:lvlText w:val="%9."/>
      <w:lvlJc w:val="left"/>
      <w:pPr>
        <w:tabs>
          <w:tab w:val="num" w:pos="6480"/>
        </w:tabs>
        <w:ind w:left="6480" w:hanging="360"/>
      </w:pPr>
    </w:lvl>
  </w:abstractNum>
  <w:abstractNum w:abstractNumId="15" w15:restartNumberingAfterBreak="0">
    <w:nsid w:val="441C2DA8"/>
    <w:multiLevelType w:val="hybridMultilevel"/>
    <w:tmpl w:val="9AB23876"/>
    <w:lvl w:ilvl="0" w:tplc="5AFAB61C">
      <w:start w:val="1"/>
      <w:numFmt w:val="decimal"/>
      <w:lvlText w:val="%1."/>
      <w:lvlJc w:val="left"/>
      <w:pPr>
        <w:tabs>
          <w:tab w:val="num" w:pos="720"/>
        </w:tabs>
        <w:ind w:left="720" w:hanging="360"/>
      </w:pPr>
    </w:lvl>
    <w:lvl w:ilvl="1" w:tplc="C7BE6616" w:tentative="1">
      <w:start w:val="1"/>
      <w:numFmt w:val="decimal"/>
      <w:lvlText w:val="%2."/>
      <w:lvlJc w:val="left"/>
      <w:pPr>
        <w:tabs>
          <w:tab w:val="num" w:pos="1440"/>
        </w:tabs>
        <w:ind w:left="1440" w:hanging="360"/>
      </w:pPr>
    </w:lvl>
    <w:lvl w:ilvl="2" w:tplc="D0CA91FA" w:tentative="1">
      <w:start w:val="1"/>
      <w:numFmt w:val="decimal"/>
      <w:lvlText w:val="%3."/>
      <w:lvlJc w:val="left"/>
      <w:pPr>
        <w:tabs>
          <w:tab w:val="num" w:pos="2160"/>
        </w:tabs>
        <w:ind w:left="2160" w:hanging="360"/>
      </w:pPr>
    </w:lvl>
    <w:lvl w:ilvl="3" w:tplc="9CACF386" w:tentative="1">
      <w:start w:val="1"/>
      <w:numFmt w:val="decimal"/>
      <w:lvlText w:val="%4."/>
      <w:lvlJc w:val="left"/>
      <w:pPr>
        <w:tabs>
          <w:tab w:val="num" w:pos="2880"/>
        </w:tabs>
        <w:ind w:left="2880" w:hanging="360"/>
      </w:pPr>
    </w:lvl>
    <w:lvl w:ilvl="4" w:tplc="E042FE6E" w:tentative="1">
      <w:start w:val="1"/>
      <w:numFmt w:val="decimal"/>
      <w:lvlText w:val="%5."/>
      <w:lvlJc w:val="left"/>
      <w:pPr>
        <w:tabs>
          <w:tab w:val="num" w:pos="3600"/>
        </w:tabs>
        <w:ind w:left="3600" w:hanging="360"/>
      </w:pPr>
    </w:lvl>
    <w:lvl w:ilvl="5" w:tplc="7F4CF50A" w:tentative="1">
      <w:start w:val="1"/>
      <w:numFmt w:val="decimal"/>
      <w:lvlText w:val="%6."/>
      <w:lvlJc w:val="left"/>
      <w:pPr>
        <w:tabs>
          <w:tab w:val="num" w:pos="4320"/>
        </w:tabs>
        <w:ind w:left="4320" w:hanging="360"/>
      </w:pPr>
    </w:lvl>
    <w:lvl w:ilvl="6" w:tplc="0C6E3518" w:tentative="1">
      <w:start w:val="1"/>
      <w:numFmt w:val="decimal"/>
      <w:lvlText w:val="%7."/>
      <w:lvlJc w:val="left"/>
      <w:pPr>
        <w:tabs>
          <w:tab w:val="num" w:pos="5040"/>
        </w:tabs>
        <w:ind w:left="5040" w:hanging="360"/>
      </w:pPr>
    </w:lvl>
    <w:lvl w:ilvl="7" w:tplc="695C4CE0" w:tentative="1">
      <w:start w:val="1"/>
      <w:numFmt w:val="decimal"/>
      <w:lvlText w:val="%8."/>
      <w:lvlJc w:val="left"/>
      <w:pPr>
        <w:tabs>
          <w:tab w:val="num" w:pos="5760"/>
        </w:tabs>
        <w:ind w:left="5760" w:hanging="360"/>
      </w:pPr>
    </w:lvl>
    <w:lvl w:ilvl="8" w:tplc="990035F6" w:tentative="1">
      <w:start w:val="1"/>
      <w:numFmt w:val="decimal"/>
      <w:lvlText w:val="%9."/>
      <w:lvlJc w:val="left"/>
      <w:pPr>
        <w:tabs>
          <w:tab w:val="num" w:pos="6480"/>
        </w:tabs>
        <w:ind w:left="6480" w:hanging="360"/>
      </w:pPr>
    </w:lvl>
  </w:abstractNum>
  <w:abstractNum w:abstractNumId="16" w15:restartNumberingAfterBreak="0">
    <w:nsid w:val="4D824086"/>
    <w:multiLevelType w:val="hybridMultilevel"/>
    <w:tmpl w:val="0AA4B038"/>
    <w:lvl w:ilvl="0" w:tplc="FD1E112C">
      <w:start w:val="1"/>
      <w:numFmt w:val="decimal"/>
      <w:lvlText w:val="%1."/>
      <w:lvlJc w:val="left"/>
      <w:pPr>
        <w:tabs>
          <w:tab w:val="num" w:pos="1080"/>
        </w:tabs>
        <w:ind w:left="1080" w:hanging="360"/>
      </w:pPr>
    </w:lvl>
    <w:lvl w:ilvl="1" w:tplc="2A182868" w:tentative="1">
      <w:start w:val="1"/>
      <w:numFmt w:val="decimal"/>
      <w:lvlText w:val="%2."/>
      <w:lvlJc w:val="left"/>
      <w:pPr>
        <w:tabs>
          <w:tab w:val="num" w:pos="1800"/>
        </w:tabs>
        <w:ind w:left="1800" w:hanging="360"/>
      </w:pPr>
    </w:lvl>
    <w:lvl w:ilvl="2" w:tplc="687A6C5E" w:tentative="1">
      <w:start w:val="1"/>
      <w:numFmt w:val="decimal"/>
      <w:lvlText w:val="%3."/>
      <w:lvlJc w:val="left"/>
      <w:pPr>
        <w:tabs>
          <w:tab w:val="num" w:pos="2520"/>
        </w:tabs>
        <w:ind w:left="2520" w:hanging="360"/>
      </w:pPr>
    </w:lvl>
    <w:lvl w:ilvl="3" w:tplc="EADED1E8" w:tentative="1">
      <w:start w:val="1"/>
      <w:numFmt w:val="decimal"/>
      <w:lvlText w:val="%4."/>
      <w:lvlJc w:val="left"/>
      <w:pPr>
        <w:tabs>
          <w:tab w:val="num" w:pos="3240"/>
        </w:tabs>
        <w:ind w:left="3240" w:hanging="360"/>
      </w:pPr>
    </w:lvl>
    <w:lvl w:ilvl="4" w:tplc="5742D1AC" w:tentative="1">
      <w:start w:val="1"/>
      <w:numFmt w:val="decimal"/>
      <w:lvlText w:val="%5."/>
      <w:lvlJc w:val="left"/>
      <w:pPr>
        <w:tabs>
          <w:tab w:val="num" w:pos="3960"/>
        </w:tabs>
        <w:ind w:left="3960" w:hanging="360"/>
      </w:pPr>
    </w:lvl>
    <w:lvl w:ilvl="5" w:tplc="46EC27D6" w:tentative="1">
      <w:start w:val="1"/>
      <w:numFmt w:val="decimal"/>
      <w:lvlText w:val="%6."/>
      <w:lvlJc w:val="left"/>
      <w:pPr>
        <w:tabs>
          <w:tab w:val="num" w:pos="4680"/>
        </w:tabs>
        <w:ind w:left="4680" w:hanging="360"/>
      </w:pPr>
    </w:lvl>
    <w:lvl w:ilvl="6" w:tplc="9C6A2938" w:tentative="1">
      <w:start w:val="1"/>
      <w:numFmt w:val="decimal"/>
      <w:lvlText w:val="%7."/>
      <w:lvlJc w:val="left"/>
      <w:pPr>
        <w:tabs>
          <w:tab w:val="num" w:pos="5400"/>
        </w:tabs>
        <w:ind w:left="5400" w:hanging="360"/>
      </w:pPr>
    </w:lvl>
    <w:lvl w:ilvl="7" w:tplc="98A465AA" w:tentative="1">
      <w:start w:val="1"/>
      <w:numFmt w:val="decimal"/>
      <w:lvlText w:val="%8."/>
      <w:lvlJc w:val="left"/>
      <w:pPr>
        <w:tabs>
          <w:tab w:val="num" w:pos="6120"/>
        </w:tabs>
        <w:ind w:left="6120" w:hanging="360"/>
      </w:pPr>
    </w:lvl>
    <w:lvl w:ilvl="8" w:tplc="9C981158" w:tentative="1">
      <w:start w:val="1"/>
      <w:numFmt w:val="decimal"/>
      <w:lvlText w:val="%9."/>
      <w:lvlJc w:val="left"/>
      <w:pPr>
        <w:tabs>
          <w:tab w:val="num" w:pos="6840"/>
        </w:tabs>
        <w:ind w:left="6840" w:hanging="360"/>
      </w:pPr>
    </w:lvl>
  </w:abstractNum>
  <w:abstractNum w:abstractNumId="17" w15:restartNumberingAfterBreak="0">
    <w:nsid w:val="4EEA2532"/>
    <w:multiLevelType w:val="hybridMultilevel"/>
    <w:tmpl w:val="C7DA708E"/>
    <w:lvl w:ilvl="0" w:tplc="72521D82">
      <w:start w:val="1"/>
      <w:numFmt w:val="upperLetter"/>
      <w:lvlText w:val="%1."/>
      <w:lvlJc w:val="left"/>
      <w:pPr>
        <w:tabs>
          <w:tab w:val="num" w:pos="360"/>
        </w:tabs>
        <w:ind w:left="360" w:hanging="360"/>
      </w:pPr>
      <w:rPr>
        <w:b/>
        <w:bCs/>
      </w:rPr>
    </w:lvl>
    <w:lvl w:ilvl="1" w:tplc="4796A944" w:tentative="1">
      <w:start w:val="1"/>
      <w:numFmt w:val="upperLetter"/>
      <w:lvlText w:val="%2."/>
      <w:lvlJc w:val="left"/>
      <w:pPr>
        <w:tabs>
          <w:tab w:val="num" w:pos="1080"/>
        </w:tabs>
        <w:ind w:left="1080" w:hanging="360"/>
      </w:pPr>
    </w:lvl>
    <w:lvl w:ilvl="2" w:tplc="210654E6" w:tentative="1">
      <w:start w:val="1"/>
      <w:numFmt w:val="upperLetter"/>
      <w:lvlText w:val="%3."/>
      <w:lvlJc w:val="left"/>
      <w:pPr>
        <w:tabs>
          <w:tab w:val="num" w:pos="1800"/>
        </w:tabs>
        <w:ind w:left="1800" w:hanging="360"/>
      </w:pPr>
    </w:lvl>
    <w:lvl w:ilvl="3" w:tplc="7D96599C" w:tentative="1">
      <w:start w:val="1"/>
      <w:numFmt w:val="upperLetter"/>
      <w:lvlText w:val="%4."/>
      <w:lvlJc w:val="left"/>
      <w:pPr>
        <w:tabs>
          <w:tab w:val="num" w:pos="2520"/>
        </w:tabs>
        <w:ind w:left="2520" w:hanging="360"/>
      </w:pPr>
    </w:lvl>
    <w:lvl w:ilvl="4" w:tplc="2CECE394" w:tentative="1">
      <w:start w:val="1"/>
      <w:numFmt w:val="upperLetter"/>
      <w:lvlText w:val="%5."/>
      <w:lvlJc w:val="left"/>
      <w:pPr>
        <w:tabs>
          <w:tab w:val="num" w:pos="3240"/>
        </w:tabs>
        <w:ind w:left="3240" w:hanging="360"/>
      </w:pPr>
    </w:lvl>
    <w:lvl w:ilvl="5" w:tplc="29D064D2" w:tentative="1">
      <w:start w:val="1"/>
      <w:numFmt w:val="upperLetter"/>
      <w:lvlText w:val="%6."/>
      <w:lvlJc w:val="left"/>
      <w:pPr>
        <w:tabs>
          <w:tab w:val="num" w:pos="3960"/>
        </w:tabs>
        <w:ind w:left="3960" w:hanging="360"/>
      </w:pPr>
    </w:lvl>
    <w:lvl w:ilvl="6" w:tplc="45B22DD4" w:tentative="1">
      <w:start w:val="1"/>
      <w:numFmt w:val="upperLetter"/>
      <w:lvlText w:val="%7."/>
      <w:lvlJc w:val="left"/>
      <w:pPr>
        <w:tabs>
          <w:tab w:val="num" w:pos="4680"/>
        </w:tabs>
        <w:ind w:left="4680" w:hanging="360"/>
      </w:pPr>
    </w:lvl>
    <w:lvl w:ilvl="7" w:tplc="79180B76" w:tentative="1">
      <w:start w:val="1"/>
      <w:numFmt w:val="upperLetter"/>
      <w:lvlText w:val="%8."/>
      <w:lvlJc w:val="left"/>
      <w:pPr>
        <w:tabs>
          <w:tab w:val="num" w:pos="5400"/>
        </w:tabs>
        <w:ind w:left="5400" w:hanging="360"/>
      </w:pPr>
    </w:lvl>
    <w:lvl w:ilvl="8" w:tplc="F6688F38" w:tentative="1">
      <w:start w:val="1"/>
      <w:numFmt w:val="upperLetter"/>
      <w:lvlText w:val="%9."/>
      <w:lvlJc w:val="left"/>
      <w:pPr>
        <w:tabs>
          <w:tab w:val="num" w:pos="6120"/>
        </w:tabs>
        <w:ind w:left="6120" w:hanging="360"/>
      </w:pPr>
    </w:lvl>
  </w:abstractNum>
  <w:abstractNum w:abstractNumId="18" w15:restartNumberingAfterBreak="0">
    <w:nsid w:val="4F1A4C36"/>
    <w:multiLevelType w:val="hybridMultilevel"/>
    <w:tmpl w:val="E0BACA02"/>
    <w:lvl w:ilvl="0" w:tplc="6D62A8AC">
      <w:start w:val="1"/>
      <w:numFmt w:val="decimal"/>
      <w:lvlText w:val="%1."/>
      <w:lvlJc w:val="left"/>
      <w:pPr>
        <w:tabs>
          <w:tab w:val="num" w:pos="720"/>
        </w:tabs>
        <w:ind w:left="720" w:hanging="360"/>
      </w:pPr>
    </w:lvl>
    <w:lvl w:ilvl="1" w:tplc="510A46E0" w:tentative="1">
      <w:start w:val="1"/>
      <w:numFmt w:val="decimal"/>
      <w:lvlText w:val="%2."/>
      <w:lvlJc w:val="left"/>
      <w:pPr>
        <w:tabs>
          <w:tab w:val="num" w:pos="1440"/>
        </w:tabs>
        <w:ind w:left="1440" w:hanging="360"/>
      </w:pPr>
    </w:lvl>
    <w:lvl w:ilvl="2" w:tplc="7F183522" w:tentative="1">
      <w:start w:val="1"/>
      <w:numFmt w:val="decimal"/>
      <w:lvlText w:val="%3."/>
      <w:lvlJc w:val="left"/>
      <w:pPr>
        <w:tabs>
          <w:tab w:val="num" w:pos="2160"/>
        </w:tabs>
        <w:ind w:left="2160" w:hanging="360"/>
      </w:pPr>
    </w:lvl>
    <w:lvl w:ilvl="3" w:tplc="B93CE558" w:tentative="1">
      <w:start w:val="1"/>
      <w:numFmt w:val="decimal"/>
      <w:lvlText w:val="%4."/>
      <w:lvlJc w:val="left"/>
      <w:pPr>
        <w:tabs>
          <w:tab w:val="num" w:pos="2880"/>
        </w:tabs>
        <w:ind w:left="2880" w:hanging="360"/>
      </w:pPr>
    </w:lvl>
    <w:lvl w:ilvl="4" w:tplc="059217E8" w:tentative="1">
      <w:start w:val="1"/>
      <w:numFmt w:val="decimal"/>
      <w:lvlText w:val="%5."/>
      <w:lvlJc w:val="left"/>
      <w:pPr>
        <w:tabs>
          <w:tab w:val="num" w:pos="3600"/>
        </w:tabs>
        <w:ind w:left="3600" w:hanging="360"/>
      </w:pPr>
    </w:lvl>
    <w:lvl w:ilvl="5" w:tplc="A6C20D40" w:tentative="1">
      <w:start w:val="1"/>
      <w:numFmt w:val="decimal"/>
      <w:lvlText w:val="%6."/>
      <w:lvlJc w:val="left"/>
      <w:pPr>
        <w:tabs>
          <w:tab w:val="num" w:pos="4320"/>
        </w:tabs>
        <w:ind w:left="4320" w:hanging="360"/>
      </w:pPr>
    </w:lvl>
    <w:lvl w:ilvl="6" w:tplc="94FE51BA" w:tentative="1">
      <w:start w:val="1"/>
      <w:numFmt w:val="decimal"/>
      <w:lvlText w:val="%7."/>
      <w:lvlJc w:val="left"/>
      <w:pPr>
        <w:tabs>
          <w:tab w:val="num" w:pos="5040"/>
        </w:tabs>
        <w:ind w:left="5040" w:hanging="360"/>
      </w:pPr>
    </w:lvl>
    <w:lvl w:ilvl="7" w:tplc="CECE5EC6" w:tentative="1">
      <w:start w:val="1"/>
      <w:numFmt w:val="decimal"/>
      <w:lvlText w:val="%8."/>
      <w:lvlJc w:val="left"/>
      <w:pPr>
        <w:tabs>
          <w:tab w:val="num" w:pos="5760"/>
        </w:tabs>
        <w:ind w:left="5760" w:hanging="360"/>
      </w:pPr>
    </w:lvl>
    <w:lvl w:ilvl="8" w:tplc="293AEB82" w:tentative="1">
      <w:start w:val="1"/>
      <w:numFmt w:val="decimal"/>
      <w:lvlText w:val="%9."/>
      <w:lvlJc w:val="left"/>
      <w:pPr>
        <w:tabs>
          <w:tab w:val="num" w:pos="6480"/>
        </w:tabs>
        <w:ind w:left="6480" w:hanging="360"/>
      </w:pPr>
    </w:lvl>
  </w:abstractNum>
  <w:abstractNum w:abstractNumId="19" w15:restartNumberingAfterBreak="0">
    <w:nsid w:val="526E031F"/>
    <w:multiLevelType w:val="hybridMultilevel"/>
    <w:tmpl w:val="EAF8A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47432"/>
    <w:multiLevelType w:val="hybridMultilevel"/>
    <w:tmpl w:val="F8707044"/>
    <w:lvl w:ilvl="0" w:tplc="5B94D21E">
      <w:start w:val="1"/>
      <w:numFmt w:val="decimal"/>
      <w:lvlText w:val="%1."/>
      <w:lvlJc w:val="left"/>
      <w:pPr>
        <w:tabs>
          <w:tab w:val="num" w:pos="720"/>
        </w:tabs>
        <w:ind w:left="720" w:hanging="360"/>
      </w:pPr>
    </w:lvl>
    <w:lvl w:ilvl="1" w:tplc="4E463910" w:tentative="1">
      <w:start w:val="1"/>
      <w:numFmt w:val="decimal"/>
      <w:lvlText w:val="%2."/>
      <w:lvlJc w:val="left"/>
      <w:pPr>
        <w:tabs>
          <w:tab w:val="num" w:pos="1440"/>
        </w:tabs>
        <w:ind w:left="1440" w:hanging="360"/>
      </w:pPr>
    </w:lvl>
    <w:lvl w:ilvl="2" w:tplc="A6C2116A" w:tentative="1">
      <w:start w:val="1"/>
      <w:numFmt w:val="decimal"/>
      <w:lvlText w:val="%3."/>
      <w:lvlJc w:val="left"/>
      <w:pPr>
        <w:tabs>
          <w:tab w:val="num" w:pos="2160"/>
        </w:tabs>
        <w:ind w:left="2160" w:hanging="360"/>
      </w:pPr>
    </w:lvl>
    <w:lvl w:ilvl="3" w:tplc="74A208F4" w:tentative="1">
      <w:start w:val="1"/>
      <w:numFmt w:val="decimal"/>
      <w:lvlText w:val="%4."/>
      <w:lvlJc w:val="left"/>
      <w:pPr>
        <w:tabs>
          <w:tab w:val="num" w:pos="2880"/>
        </w:tabs>
        <w:ind w:left="2880" w:hanging="360"/>
      </w:pPr>
    </w:lvl>
    <w:lvl w:ilvl="4" w:tplc="C27EE5CA" w:tentative="1">
      <w:start w:val="1"/>
      <w:numFmt w:val="decimal"/>
      <w:lvlText w:val="%5."/>
      <w:lvlJc w:val="left"/>
      <w:pPr>
        <w:tabs>
          <w:tab w:val="num" w:pos="3600"/>
        </w:tabs>
        <w:ind w:left="3600" w:hanging="360"/>
      </w:pPr>
    </w:lvl>
    <w:lvl w:ilvl="5" w:tplc="F23697E2" w:tentative="1">
      <w:start w:val="1"/>
      <w:numFmt w:val="decimal"/>
      <w:lvlText w:val="%6."/>
      <w:lvlJc w:val="left"/>
      <w:pPr>
        <w:tabs>
          <w:tab w:val="num" w:pos="4320"/>
        </w:tabs>
        <w:ind w:left="4320" w:hanging="360"/>
      </w:pPr>
    </w:lvl>
    <w:lvl w:ilvl="6" w:tplc="4A9E148C" w:tentative="1">
      <w:start w:val="1"/>
      <w:numFmt w:val="decimal"/>
      <w:lvlText w:val="%7."/>
      <w:lvlJc w:val="left"/>
      <w:pPr>
        <w:tabs>
          <w:tab w:val="num" w:pos="5040"/>
        </w:tabs>
        <w:ind w:left="5040" w:hanging="360"/>
      </w:pPr>
    </w:lvl>
    <w:lvl w:ilvl="7" w:tplc="8554909C" w:tentative="1">
      <w:start w:val="1"/>
      <w:numFmt w:val="decimal"/>
      <w:lvlText w:val="%8."/>
      <w:lvlJc w:val="left"/>
      <w:pPr>
        <w:tabs>
          <w:tab w:val="num" w:pos="5760"/>
        </w:tabs>
        <w:ind w:left="5760" w:hanging="360"/>
      </w:pPr>
    </w:lvl>
    <w:lvl w:ilvl="8" w:tplc="388A608C" w:tentative="1">
      <w:start w:val="1"/>
      <w:numFmt w:val="decimal"/>
      <w:lvlText w:val="%9."/>
      <w:lvlJc w:val="left"/>
      <w:pPr>
        <w:tabs>
          <w:tab w:val="num" w:pos="6480"/>
        </w:tabs>
        <w:ind w:left="6480" w:hanging="360"/>
      </w:pPr>
    </w:lvl>
  </w:abstractNum>
  <w:abstractNum w:abstractNumId="21" w15:restartNumberingAfterBreak="0">
    <w:nsid w:val="56B82BDA"/>
    <w:multiLevelType w:val="hybridMultilevel"/>
    <w:tmpl w:val="E7684608"/>
    <w:lvl w:ilvl="0" w:tplc="35AC5FD0">
      <w:start w:val="1"/>
      <w:numFmt w:val="decimal"/>
      <w:lvlText w:val="%1."/>
      <w:lvlJc w:val="left"/>
      <w:pPr>
        <w:tabs>
          <w:tab w:val="num" w:pos="720"/>
        </w:tabs>
        <w:ind w:left="720" w:hanging="360"/>
      </w:pPr>
    </w:lvl>
    <w:lvl w:ilvl="1" w:tplc="07C688D8" w:tentative="1">
      <w:start w:val="1"/>
      <w:numFmt w:val="decimal"/>
      <w:lvlText w:val="%2."/>
      <w:lvlJc w:val="left"/>
      <w:pPr>
        <w:tabs>
          <w:tab w:val="num" w:pos="1440"/>
        </w:tabs>
        <w:ind w:left="1440" w:hanging="360"/>
      </w:pPr>
    </w:lvl>
    <w:lvl w:ilvl="2" w:tplc="2BB078E6" w:tentative="1">
      <w:start w:val="1"/>
      <w:numFmt w:val="decimal"/>
      <w:lvlText w:val="%3."/>
      <w:lvlJc w:val="left"/>
      <w:pPr>
        <w:tabs>
          <w:tab w:val="num" w:pos="2160"/>
        </w:tabs>
        <w:ind w:left="2160" w:hanging="360"/>
      </w:pPr>
    </w:lvl>
    <w:lvl w:ilvl="3" w:tplc="745698D0" w:tentative="1">
      <w:start w:val="1"/>
      <w:numFmt w:val="decimal"/>
      <w:lvlText w:val="%4."/>
      <w:lvlJc w:val="left"/>
      <w:pPr>
        <w:tabs>
          <w:tab w:val="num" w:pos="2880"/>
        </w:tabs>
        <w:ind w:left="2880" w:hanging="360"/>
      </w:pPr>
    </w:lvl>
    <w:lvl w:ilvl="4" w:tplc="0B726EF6" w:tentative="1">
      <w:start w:val="1"/>
      <w:numFmt w:val="decimal"/>
      <w:lvlText w:val="%5."/>
      <w:lvlJc w:val="left"/>
      <w:pPr>
        <w:tabs>
          <w:tab w:val="num" w:pos="3600"/>
        </w:tabs>
        <w:ind w:left="3600" w:hanging="360"/>
      </w:pPr>
    </w:lvl>
    <w:lvl w:ilvl="5" w:tplc="4E4C100A" w:tentative="1">
      <w:start w:val="1"/>
      <w:numFmt w:val="decimal"/>
      <w:lvlText w:val="%6."/>
      <w:lvlJc w:val="left"/>
      <w:pPr>
        <w:tabs>
          <w:tab w:val="num" w:pos="4320"/>
        </w:tabs>
        <w:ind w:left="4320" w:hanging="360"/>
      </w:pPr>
    </w:lvl>
    <w:lvl w:ilvl="6" w:tplc="8EB2CE80" w:tentative="1">
      <w:start w:val="1"/>
      <w:numFmt w:val="decimal"/>
      <w:lvlText w:val="%7."/>
      <w:lvlJc w:val="left"/>
      <w:pPr>
        <w:tabs>
          <w:tab w:val="num" w:pos="5040"/>
        </w:tabs>
        <w:ind w:left="5040" w:hanging="360"/>
      </w:pPr>
    </w:lvl>
    <w:lvl w:ilvl="7" w:tplc="84D21520" w:tentative="1">
      <w:start w:val="1"/>
      <w:numFmt w:val="decimal"/>
      <w:lvlText w:val="%8."/>
      <w:lvlJc w:val="left"/>
      <w:pPr>
        <w:tabs>
          <w:tab w:val="num" w:pos="5760"/>
        </w:tabs>
        <w:ind w:left="5760" w:hanging="360"/>
      </w:pPr>
    </w:lvl>
    <w:lvl w:ilvl="8" w:tplc="E21CFC9C" w:tentative="1">
      <w:start w:val="1"/>
      <w:numFmt w:val="decimal"/>
      <w:lvlText w:val="%9."/>
      <w:lvlJc w:val="left"/>
      <w:pPr>
        <w:tabs>
          <w:tab w:val="num" w:pos="6480"/>
        </w:tabs>
        <w:ind w:left="6480" w:hanging="360"/>
      </w:pPr>
    </w:lvl>
  </w:abstractNum>
  <w:abstractNum w:abstractNumId="22" w15:restartNumberingAfterBreak="0">
    <w:nsid w:val="58754999"/>
    <w:multiLevelType w:val="hybridMultilevel"/>
    <w:tmpl w:val="55C4CBD6"/>
    <w:lvl w:ilvl="0" w:tplc="882A5360">
      <w:start w:val="1"/>
      <w:numFmt w:val="bullet"/>
      <w:lvlText w:val=""/>
      <w:lvlJc w:val="left"/>
      <w:pPr>
        <w:tabs>
          <w:tab w:val="num" w:pos="720"/>
        </w:tabs>
        <w:ind w:left="720" w:hanging="360"/>
      </w:pPr>
      <w:rPr>
        <w:rFonts w:ascii="Symbol" w:hAnsi="Symbol" w:hint="default"/>
      </w:rPr>
    </w:lvl>
    <w:lvl w:ilvl="1" w:tplc="FF748C0E" w:tentative="1">
      <w:start w:val="1"/>
      <w:numFmt w:val="bullet"/>
      <w:lvlText w:val=""/>
      <w:lvlJc w:val="left"/>
      <w:pPr>
        <w:tabs>
          <w:tab w:val="num" w:pos="1440"/>
        </w:tabs>
        <w:ind w:left="1440" w:hanging="360"/>
      </w:pPr>
      <w:rPr>
        <w:rFonts w:ascii="Symbol" w:hAnsi="Symbol" w:hint="default"/>
      </w:rPr>
    </w:lvl>
    <w:lvl w:ilvl="2" w:tplc="6B16A2AC" w:tentative="1">
      <w:start w:val="1"/>
      <w:numFmt w:val="bullet"/>
      <w:lvlText w:val=""/>
      <w:lvlJc w:val="left"/>
      <w:pPr>
        <w:tabs>
          <w:tab w:val="num" w:pos="2160"/>
        </w:tabs>
        <w:ind w:left="2160" w:hanging="360"/>
      </w:pPr>
      <w:rPr>
        <w:rFonts w:ascii="Symbol" w:hAnsi="Symbol" w:hint="default"/>
      </w:rPr>
    </w:lvl>
    <w:lvl w:ilvl="3" w:tplc="0DF83E94" w:tentative="1">
      <w:start w:val="1"/>
      <w:numFmt w:val="bullet"/>
      <w:lvlText w:val=""/>
      <w:lvlJc w:val="left"/>
      <w:pPr>
        <w:tabs>
          <w:tab w:val="num" w:pos="2880"/>
        </w:tabs>
        <w:ind w:left="2880" w:hanging="360"/>
      </w:pPr>
      <w:rPr>
        <w:rFonts w:ascii="Symbol" w:hAnsi="Symbol" w:hint="default"/>
      </w:rPr>
    </w:lvl>
    <w:lvl w:ilvl="4" w:tplc="0BB46EDC" w:tentative="1">
      <w:start w:val="1"/>
      <w:numFmt w:val="bullet"/>
      <w:lvlText w:val=""/>
      <w:lvlJc w:val="left"/>
      <w:pPr>
        <w:tabs>
          <w:tab w:val="num" w:pos="3600"/>
        </w:tabs>
        <w:ind w:left="3600" w:hanging="360"/>
      </w:pPr>
      <w:rPr>
        <w:rFonts w:ascii="Symbol" w:hAnsi="Symbol" w:hint="default"/>
      </w:rPr>
    </w:lvl>
    <w:lvl w:ilvl="5" w:tplc="6776AF80" w:tentative="1">
      <w:start w:val="1"/>
      <w:numFmt w:val="bullet"/>
      <w:lvlText w:val=""/>
      <w:lvlJc w:val="left"/>
      <w:pPr>
        <w:tabs>
          <w:tab w:val="num" w:pos="4320"/>
        </w:tabs>
        <w:ind w:left="4320" w:hanging="360"/>
      </w:pPr>
      <w:rPr>
        <w:rFonts w:ascii="Symbol" w:hAnsi="Symbol" w:hint="default"/>
      </w:rPr>
    </w:lvl>
    <w:lvl w:ilvl="6" w:tplc="64B4D504" w:tentative="1">
      <w:start w:val="1"/>
      <w:numFmt w:val="bullet"/>
      <w:lvlText w:val=""/>
      <w:lvlJc w:val="left"/>
      <w:pPr>
        <w:tabs>
          <w:tab w:val="num" w:pos="5040"/>
        </w:tabs>
        <w:ind w:left="5040" w:hanging="360"/>
      </w:pPr>
      <w:rPr>
        <w:rFonts w:ascii="Symbol" w:hAnsi="Symbol" w:hint="default"/>
      </w:rPr>
    </w:lvl>
    <w:lvl w:ilvl="7" w:tplc="B7221248" w:tentative="1">
      <w:start w:val="1"/>
      <w:numFmt w:val="bullet"/>
      <w:lvlText w:val=""/>
      <w:lvlJc w:val="left"/>
      <w:pPr>
        <w:tabs>
          <w:tab w:val="num" w:pos="5760"/>
        </w:tabs>
        <w:ind w:left="5760" w:hanging="360"/>
      </w:pPr>
      <w:rPr>
        <w:rFonts w:ascii="Symbol" w:hAnsi="Symbol" w:hint="default"/>
      </w:rPr>
    </w:lvl>
    <w:lvl w:ilvl="8" w:tplc="9BD6FF7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DC9446A"/>
    <w:multiLevelType w:val="hybridMultilevel"/>
    <w:tmpl w:val="A6EE85D6"/>
    <w:lvl w:ilvl="0" w:tplc="EFECF1B4">
      <w:start w:val="1"/>
      <w:numFmt w:val="decimal"/>
      <w:lvlText w:val="%1."/>
      <w:lvlJc w:val="left"/>
      <w:pPr>
        <w:tabs>
          <w:tab w:val="num" w:pos="720"/>
        </w:tabs>
        <w:ind w:left="720" w:hanging="360"/>
      </w:pPr>
    </w:lvl>
    <w:lvl w:ilvl="1" w:tplc="2970117C" w:tentative="1">
      <w:start w:val="1"/>
      <w:numFmt w:val="decimal"/>
      <w:lvlText w:val="%2."/>
      <w:lvlJc w:val="left"/>
      <w:pPr>
        <w:tabs>
          <w:tab w:val="num" w:pos="1440"/>
        </w:tabs>
        <w:ind w:left="1440" w:hanging="360"/>
      </w:pPr>
    </w:lvl>
    <w:lvl w:ilvl="2" w:tplc="FE521C60" w:tentative="1">
      <w:start w:val="1"/>
      <w:numFmt w:val="decimal"/>
      <w:lvlText w:val="%3."/>
      <w:lvlJc w:val="left"/>
      <w:pPr>
        <w:tabs>
          <w:tab w:val="num" w:pos="2160"/>
        </w:tabs>
        <w:ind w:left="2160" w:hanging="360"/>
      </w:pPr>
    </w:lvl>
    <w:lvl w:ilvl="3" w:tplc="FEF80930" w:tentative="1">
      <w:start w:val="1"/>
      <w:numFmt w:val="decimal"/>
      <w:lvlText w:val="%4."/>
      <w:lvlJc w:val="left"/>
      <w:pPr>
        <w:tabs>
          <w:tab w:val="num" w:pos="2880"/>
        </w:tabs>
        <w:ind w:left="2880" w:hanging="360"/>
      </w:pPr>
    </w:lvl>
    <w:lvl w:ilvl="4" w:tplc="D8781616" w:tentative="1">
      <w:start w:val="1"/>
      <w:numFmt w:val="decimal"/>
      <w:lvlText w:val="%5."/>
      <w:lvlJc w:val="left"/>
      <w:pPr>
        <w:tabs>
          <w:tab w:val="num" w:pos="3600"/>
        </w:tabs>
        <w:ind w:left="3600" w:hanging="360"/>
      </w:pPr>
    </w:lvl>
    <w:lvl w:ilvl="5" w:tplc="C55AA17E" w:tentative="1">
      <w:start w:val="1"/>
      <w:numFmt w:val="decimal"/>
      <w:lvlText w:val="%6."/>
      <w:lvlJc w:val="left"/>
      <w:pPr>
        <w:tabs>
          <w:tab w:val="num" w:pos="4320"/>
        </w:tabs>
        <w:ind w:left="4320" w:hanging="360"/>
      </w:pPr>
    </w:lvl>
    <w:lvl w:ilvl="6" w:tplc="E5EE6250" w:tentative="1">
      <w:start w:val="1"/>
      <w:numFmt w:val="decimal"/>
      <w:lvlText w:val="%7."/>
      <w:lvlJc w:val="left"/>
      <w:pPr>
        <w:tabs>
          <w:tab w:val="num" w:pos="5040"/>
        </w:tabs>
        <w:ind w:left="5040" w:hanging="360"/>
      </w:pPr>
    </w:lvl>
    <w:lvl w:ilvl="7" w:tplc="0DFCBD8C" w:tentative="1">
      <w:start w:val="1"/>
      <w:numFmt w:val="decimal"/>
      <w:lvlText w:val="%8."/>
      <w:lvlJc w:val="left"/>
      <w:pPr>
        <w:tabs>
          <w:tab w:val="num" w:pos="5760"/>
        </w:tabs>
        <w:ind w:left="5760" w:hanging="360"/>
      </w:pPr>
    </w:lvl>
    <w:lvl w:ilvl="8" w:tplc="1626EF24" w:tentative="1">
      <w:start w:val="1"/>
      <w:numFmt w:val="decimal"/>
      <w:lvlText w:val="%9."/>
      <w:lvlJc w:val="left"/>
      <w:pPr>
        <w:tabs>
          <w:tab w:val="num" w:pos="6480"/>
        </w:tabs>
        <w:ind w:left="6480" w:hanging="360"/>
      </w:pPr>
    </w:lvl>
  </w:abstractNum>
  <w:abstractNum w:abstractNumId="24" w15:restartNumberingAfterBreak="0">
    <w:nsid w:val="5FAA5785"/>
    <w:multiLevelType w:val="hybridMultilevel"/>
    <w:tmpl w:val="968AB8D6"/>
    <w:lvl w:ilvl="0" w:tplc="8796EB3A">
      <w:start w:val="1"/>
      <w:numFmt w:val="upperLetter"/>
      <w:lvlText w:val="%1."/>
      <w:lvlJc w:val="left"/>
      <w:pPr>
        <w:tabs>
          <w:tab w:val="num" w:pos="720"/>
        </w:tabs>
        <w:ind w:left="720" w:hanging="360"/>
      </w:pPr>
    </w:lvl>
    <w:lvl w:ilvl="1" w:tplc="C6A0710E" w:tentative="1">
      <w:start w:val="1"/>
      <w:numFmt w:val="upperLetter"/>
      <w:lvlText w:val="%2."/>
      <w:lvlJc w:val="left"/>
      <w:pPr>
        <w:tabs>
          <w:tab w:val="num" w:pos="1440"/>
        </w:tabs>
        <w:ind w:left="1440" w:hanging="360"/>
      </w:pPr>
    </w:lvl>
    <w:lvl w:ilvl="2" w:tplc="C0A617A8" w:tentative="1">
      <w:start w:val="1"/>
      <w:numFmt w:val="upperLetter"/>
      <w:lvlText w:val="%3."/>
      <w:lvlJc w:val="left"/>
      <w:pPr>
        <w:tabs>
          <w:tab w:val="num" w:pos="2160"/>
        </w:tabs>
        <w:ind w:left="2160" w:hanging="360"/>
      </w:pPr>
    </w:lvl>
    <w:lvl w:ilvl="3" w:tplc="F38A8358" w:tentative="1">
      <w:start w:val="1"/>
      <w:numFmt w:val="upperLetter"/>
      <w:lvlText w:val="%4."/>
      <w:lvlJc w:val="left"/>
      <w:pPr>
        <w:tabs>
          <w:tab w:val="num" w:pos="2880"/>
        </w:tabs>
        <w:ind w:left="2880" w:hanging="360"/>
      </w:pPr>
    </w:lvl>
    <w:lvl w:ilvl="4" w:tplc="2B3C103A" w:tentative="1">
      <w:start w:val="1"/>
      <w:numFmt w:val="upperLetter"/>
      <w:lvlText w:val="%5."/>
      <w:lvlJc w:val="left"/>
      <w:pPr>
        <w:tabs>
          <w:tab w:val="num" w:pos="3600"/>
        </w:tabs>
        <w:ind w:left="3600" w:hanging="360"/>
      </w:pPr>
    </w:lvl>
    <w:lvl w:ilvl="5" w:tplc="F69A07C4" w:tentative="1">
      <w:start w:val="1"/>
      <w:numFmt w:val="upperLetter"/>
      <w:lvlText w:val="%6."/>
      <w:lvlJc w:val="left"/>
      <w:pPr>
        <w:tabs>
          <w:tab w:val="num" w:pos="4320"/>
        </w:tabs>
        <w:ind w:left="4320" w:hanging="360"/>
      </w:pPr>
    </w:lvl>
    <w:lvl w:ilvl="6" w:tplc="3B6E6C78" w:tentative="1">
      <w:start w:val="1"/>
      <w:numFmt w:val="upperLetter"/>
      <w:lvlText w:val="%7."/>
      <w:lvlJc w:val="left"/>
      <w:pPr>
        <w:tabs>
          <w:tab w:val="num" w:pos="5040"/>
        </w:tabs>
        <w:ind w:left="5040" w:hanging="360"/>
      </w:pPr>
    </w:lvl>
    <w:lvl w:ilvl="7" w:tplc="CE68288E" w:tentative="1">
      <w:start w:val="1"/>
      <w:numFmt w:val="upperLetter"/>
      <w:lvlText w:val="%8."/>
      <w:lvlJc w:val="left"/>
      <w:pPr>
        <w:tabs>
          <w:tab w:val="num" w:pos="5760"/>
        </w:tabs>
        <w:ind w:left="5760" w:hanging="360"/>
      </w:pPr>
    </w:lvl>
    <w:lvl w:ilvl="8" w:tplc="17E4FEC0" w:tentative="1">
      <w:start w:val="1"/>
      <w:numFmt w:val="upperLetter"/>
      <w:lvlText w:val="%9."/>
      <w:lvlJc w:val="left"/>
      <w:pPr>
        <w:tabs>
          <w:tab w:val="num" w:pos="6480"/>
        </w:tabs>
        <w:ind w:left="6480" w:hanging="360"/>
      </w:pPr>
    </w:lvl>
  </w:abstractNum>
  <w:abstractNum w:abstractNumId="25" w15:restartNumberingAfterBreak="0">
    <w:nsid w:val="6965247C"/>
    <w:multiLevelType w:val="hybridMultilevel"/>
    <w:tmpl w:val="E1B8E10C"/>
    <w:lvl w:ilvl="0" w:tplc="3CBEBB6C">
      <w:start w:val="1"/>
      <w:numFmt w:val="decimal"/>
      <w:lvlText w:val="%1."/>
      <w:lvlJc w:val="left"/>
      <w:pPr>
        <w:tabs>
          <w:tab w:val="num" w:pos="720"/>
        </w:tabs>
        <w:ind w:left="720" w:hanging="360"/>
      </w:pPr>
    </w:lvl>
    <w:lvl w:ilvl="1" w:tplc="A92A4742" w:tentative="1">
      <w:start w:val="1"/>
      <w:numFmt w:val="decimal"/>
      <w:lvlText w:val="%2."/>
      <w:lvlJc w:val="left"/>
      <w:pPr>
        <w:tabs>
          <w:tab w:val="num" w:pos="1440"/>
        </w:tabs>
        <w:ind w:left="1440" w:hanging="360"/>
      </w:pPr>
    </w:lvl>
    <w:lvl w:ilvl="2" w:tplc="1ADA5D84" w:tentative="1">
      <w:start w:val="1"/>
      <w:numFmt w:val="decimal"/>
      <w:lvlText w:val="%3."/>
      <w:lvlJc w:val="left"/>
      <w:pPr>
        <w:tabs>
          <w:tab w:val="num" w:pos="2160"/>
        </w:tabs>
        <w:ind w:left="2160" w:hanging="360"/>
      </w:pPr>
    </w:lvl>
    <w:lvl w:ilvl="3" w:tplc="259418BA" w:tentative="1">
      <w:start w:val="1"/>
      <w:numFmt w:val="decimal"/>
      <w:lvlText w:val="%4."/>
      <w:lvlJc w:val="left"/>
      <w:pPr>
        <w:tabs>
          <w:tab w:val="num" w:pos="2880"/>
        </w:tabs>
        <w:ind w:left="2880" w:hanging="360"/>
      </w:pPr>
    </w:lvl>
    <w:lvl w:ilvl="4" w:tplc="124096A0" w:tentative="1">
      <w:start w:val="1"/>
      <w:numFmt w:val="decimal"/>
      <w:lvlText w:val="%5."/>
      <w:lvlJc w:val="left"/>
      <w:pPr>
        <w:tabs>
          <w:tab w:val="num" w:pos="3600"/>
        </w:tabs>
        <w:ind w:left="3600" w:hanging="360"/>
      </w:pPr>
    </w:lvl>
    <w:lvl w:ilvl="5" w:tplc="E9E0B432" w:tentative="1">
      <w:start w:val="1"/>
      <w:numFmt w:val="decimal"/>
      <w:lvlText w:val="%6."/>
      <w:lvlJc w:val="left"/>
      <w:pPr>
        <w:tabs>
          <w:tab w:val="num" w:pos="4320"/>
        </w:tabs>
        <w:ind w:left="4320" w:hanging="360"/>
      </w:pPr>
    </w:lvl>
    <w:lvl w:ilvl="6" w:tplc="708073D2" w:tentative="1">
      <w:start w:val="1"/>
      <w:numFmt w:val="decimal"/>
      <w:lvlText w:val="%7."/>
      <w:lvlJc w:val="left"/>
      <w:pPr>
        <w:tabs>
          <w:tab w:val="num" w:pos="5040"/>
        </w:tabs>
        <w:ind w:left="5040" w:hanging="360"/>
      </w:pPr>
    </w:lvl>
    <w:lvl w:ilvl="7" w:tplc="B50ACD0A" w:tentative="1">
      <w:start w:val="1"/>
      <w:numFmt w:val="decimal"/>
      <w:lvlText w:val="%8."/>
      <w:lvlJc w:val="left"/>
      <w:pPr>
        <w:tabs>
          <w:tab w:val="num" w:pos="5760"/>
        </w:tabs>
        <w:ind w:left="5760" w:hanging="360"/>
      </w:pPr>
    </w:lvl>
    <w:lvl w:ilvl="8" w:tplc="A0D80902" w:tentative="1">
      <w:start w:val="1"/>
      <w:numFmt w:val="decimal"/>
      <w:lvlText w:val="%9."/>
      <w:lvlJc w:val="left"/>
      <w:pPr>
        <w:tabs>
          <w:tab w:val="num" w:pos="6480"/>
        </w:tabs>
        <w:ind w:left="6480" w:hanging="360"/>
      </w:pPr>
    </w:lvl>
  </w:abstractNum>
  <w:abstractNum w:abstractNumId="26" w15:restartNumberingAfterBreak="0">
    <w:nsid w:val="6A760DEA"/>
    <w:multiLevelType w:val="hybridMultilevel"/>
    <w:tmpl w:val="AE1E5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C41A3C"/>
    <w:multiLevelType w:val="hybridMultilevel"/>
    <w:tmpl w:val="1C00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0694E"/>
    <w:multiLevelType w:val="hybridMultilevel"/>
    <w:tmpl w:val="619C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4F2DEC"/>
    <w:multiLevelType w:val="hybridMultilevel"/>
    <w:tmpl w:val="CF5A63B0"/>
    <w:lvl w:ilvl="0" w:tplc="F10026E0">
      <w:start w:val="1"/>
      <w:numFmt w:val="decimal"/>
      <w:lvlText w:val="%1."/>
      <w:lvlJc w:val="left"/>
      <w:pPr>
        <w:tabs>
          <w:tab w:val="num" w:pos="720"/>
        </w:tabs>
        <w:ind w:left="720" w:hanging="360"/>
      </w:pPr>
    </w:lvl>
    <w:lvl w:ilvl="1" w:tplc="E2D24032" w:tentative="1">
      <w:start w:val="1"/>
      <w:numFmt w:val="decimal"/>
      <w:lvlText w:val="%2."/>
      <w:lvlJc w:val="left"/>
      <w:pPr>
        <w:tabs>
          <w:tab w:val="num" w:pos="1440"/>
        </w:tabs>
        <w:ind w:left="1440" w:hanging="360"/>
      </w:pPr>
    </w:lvl>
    <w:lvl w:ilvl="2" w:tplc="45E6F940" w:tentative="1">
      <w:start w:val="1"/>
      <w:numFmt w:val="decimal"/>
      <w:lvlText w:val="%3."/>
      <w:lvlJc w:val="left"/>
      <w:pPr>
        <w:tabs>
          <w:tab w:val="num" w:pos="2160"/>
        </w:tabs>
        <w:ind w:left="2160" w:hanging="360"/>
      </w:pPr>
    </w:lvl>
    <w:lvl w:ilvl="3" w:tplc="AB6CCA18" w:tentative="1">
      <w:start w:val="1"/>
      <w:numFmt w:val="decimal"/>
      <w:lvlText w:val="%4."/>
      <w:lvlJc w:val="left"/>
      <w:pPr>
        <w:tabs>
          <w:tab w:val="num" w:pos="2880"/>
        </w:tabs>
        <w:ind w:left="2880" w:hanging="360"/>
      </w:pPr>
    </w:lvl>
    <w:lvl w:ilvl="4" w:tplc="748C9C14" w:tentative="1">
      <w:start w:val="1"/>
      <w:numFmt w:val="decimal"/>
      <w:lvlText w:val="%5."/>
      <w:lvlJc w:val="left"/>
      <w:pPr>
        <w:tabs>
          <w:tab w:val="num" w:pos="3600"/>
        </w:tabs>
        <w:ind w:left="3600" w:hanging="360"/>
      </w:pPr>
    </w:lvl>
    <w:lvl w:ilvl="5" w:tplc="4014AEAA" w:tentative="1">
      <w:start w:val="1"/>
      <w:numFmt w:val="decimal"/>
      <w:lvlText w:val="%6."/>
      <w:lvlJc w:val="left"/>
      <w:pPr>
        <w:tabs>
          <w:tab w:val="num" w:pos="4320"/>
        </w:tabs>
        <w:ind w:left="4320" w:hanging="360"/>
      </w:pPr>
    </w:lvl>
    <w:lvl w:ilvl="6" w:tplc="1C2648FC" w:tentative="1">
      <w:start w:val="1"/>
      <w:numFmt w:val="decimal"/>
      <w:lvlText w:val="%7."/>
      <w:lvlJc w:val="left"/>
      <w:pPr>
        <w:tabs>
          <w:tab w:val="num" w:pos="5040"/>
        </w:tabs>
        <w:ind w:left="5040" w:hanging="360"/>
      </w:pPr>
    </w:lvl>
    <w:lvl w:ilvl="7" w:tplc="6308BE5A" w:tentative="1">
      <w:start w:val="1"/>
      <w:numFmt w:val="decimal"/>
      <w:lvlText w:val="%8."/>
      <w:lvlJc w:val="left"/>
      <w:pPr>
        <w:tabs>
          <w:tab w:val="num" w:pos="5760"/>
        </w:tabs>
        <w:ind w:left="5760" w:hanging="360"/>
      </w:pPr>
    </w:lvl>
    <w:lvl w:ilvl="8" w:tplc="F3269CA8" w:tentative="1">
      <w:start w:val="1"/>
      <w:numFmt w:val="decimal"/>
      <w:lvlText w:val="%9."/>
      <w:lvlJc w:val="left"/>
      <w:pPr>
        <w:tabs>
          <w:tab w:val="num" w:pos="6480"/>
        </w:tabs>
        <w:ind w:left="6480" w:hanging="360"/>
      </w:pPr>
    </w:lvl>
  </w:abstractNum>
  <w:abstractNum w:abstractNumId="30" w15:restartNumberingAfterBreak="0">
    <w:nsid w:val="6FFB40EB"/>
    <w:multiLevelType w:val="hybridMultilevel"/>
    <w:tmpl w:val="8EF26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4527EA"/>
    <w:multiLevelType w:val="hybridMultilevel"/>
    <w:tmpl w:val="F9C8EFC0"/>
    <w:lvl w:ilvl="0" w:tplc="26341D02">
      <w:start w:val="1"/>
      <w:numFmt w:val="decimal"/>
      <w:lvlText w:val="%1."/>
      <w:lvlJc w:val="left"/>
      <w:pPr>
        <w:tabs>
          <w:tab w:val="num" w:pos="720"/>
        </w:tabs>
        <w:ind w:left="720" w:hanging="360"/>
      </w:pPr>
    </w:lvl>
    <w:lvl w:ilvl="1" w:tplc="3288E440" w:tentative="1">
      <w:start w:val="1"/>
      <w:numFmt w:val="decimal"/>
      <w:lvlText w:val="%2."/>
      <w:lvlJc w:val="left"/>
      <w:pPr>
        <w:tabs>
          <w:tab w:val="num" w:pos="1440"/>
        </w:tabs>
        <w:ind w:left="1440" w:hanging="360"/>
      </w:pPr>
    </w:lvl>
    <w:lvl w:ilvl="2" w:tplc="0ADE688C" w:tentative="1">
      <w:start w:val="1"/>
      <w:numFmt w:val="decimal"/>
      <w:lvlText w:val="%3."/>
      <w:lvlJc w:val="left"/>
      <w:pPr>
        <w:tabs>
          <w:tab w:val="num" w:pos="2160"/>
        </w:tabs>
        <w:ind w:left="2160" w:hanging="360"/>
      </w:pPr>
    </w:lvl>
    <w:lvl w:ilvl="3" w:tplc="1E8E7002" w:tentative="1">
      <w:start w:val="1"/>
      <w:numFmt w:val="decimal"/>
      <w:lvlText w:val="%4."/>
      <w:lvlJc w:val="left"/>
      <w:pPr>
        <w:tabs>
          <w:tab w:val="num" w:pos="2880"/>
        </w:tabs>
        <w:ind w:left="2880" w:hanging="360"/>
      </w:pPr>
    </w:lvl>
    <w:lvl w:ilvl="4" w:tplc="56FA1D2C" w:tentative="1">
      <w:start w:val="1"/>
      <w:numFmt w:val="decimal"/>
      <w:lvlText w:val="%5."/>
      <w:lvlJc w:val="left"/>
      <w:pPr>
        <w:tabs>
          <w:tab w:val="num" w:pos="3600"/>
        </w:tabs>
        <w:ind w:left="3600" w:hanging="360"/>
      </w:pPr>
    </w:lvl>
    <w:lvl w:ilvl="5" w:tplc="8B060246" w:tentative="1">
      <w:start w:val="1"/>
      <w:numFmt w:val="decimal"/>
      <w:lvlText w:val="%6."/>
      <w:lvlJc w:val="left"/>
      <w:pPr>
        <w:tabs>
          <w:tab w:val="num" w:pos="4320"/>
        </w:tabs>
        <w:ind w:left="4320" w:hanging="360"/>
      </w:pPr>
    </w:lvl>
    <w:lvl w:ilvl="6" w:tplc="BA8E7604" w:tentative="1">
      <w:start w:val="1"/>
      <w:numFmt w:val="decimal"/>
      <w:lvlText w:val="%7."/>
      <w:lvlJc w:val="left"/>
      <w:pPr>
        <w:tabs>
          <w:tab w:val="num" w:pos="5040"/>
        </w:tabs>
        <w:ind w:left="5040" w:hanging="360"/>
      </w:pPr>
    </w:lvl>
    <w:lvl w:ilvl="7" w:tplc="DB6EB71E" w:tentative="1">
      <w:start w:val="1"/>
      <w:numFmt w:val="decimal"/>
      <w:lvlText w:val="%8."/>
      <w:lvlJc w:val="left"/>
      <w:pPr>
        <w:tabs>
          <w:tab w:val="num" w:pos="5760"/>
        </w:tabs>
        <w:ind w:left="5760" w:hanging="360"/>
      </w:pPr>
    </w:lvl>
    <w:lvl w:ilvl="8" w:tplc="9C5E3480" w:tentative="1">
      <w:start w:val="1"/>
      <w:numFmt w:val="decimal"/>
      <w:lvlText w:val="%9."/>
      <w:lvlJc w:val="left"/>
      <w:pPr>
        <w:tabs>
          <w:tab w:val="num" w:pos="6480"/>
        </w:tabs>
        <w:ind w:left="6480" w:hanging="360"/>
      </w:pPr>
    </w:lvl>
  </w:abstractNum>
  <w:abstractNum w:abstractNumId="32" w15:restartNumberingAfterBreak="0">
    <w:nsid w:val="77EB3731"/>
    <w:multiLevelType w:val="hybridMultilevel"/>
    <w:tmpl w:val="3856A7EA"/>
    <w:lvl w:ilvl="0" w:tplc="3F7E549C">
      <w:start w:val="1"/>
      <w:numFmt w:val="decimal"/>
      <w:lvlText w:val="%1."/>
      <w:lvlJc w:val="left"/>
      <w:pPr>
        <w:tabs>
          <w:tab w:val="num" w:pos="720"/>
        </w:tabs>
        <w:ind w:left="720" w:hanging="360"/>
      </w:pPr>
    </w:lvl>
    <w:lvl w:ilvl="1" w:tplc="6FF802EA" w:tentative="1">
      <w:start w:val="1"/>
      <w:numFmt w:val="decimal"/>
      <w:lvlText w:val="%2."/>
      <w:lvlJc w:val="left"/>
      <w:pPr>
        <w:tabs>
          <w:tab w:val="num" w:pos="1440"/>
        </w:tabs>
        <w:ind w:left="1440" w:hanging="360"/>
      </w:pPr>
    </w:lvl>
    <w:lvl w:ilvl="2" w:tplc="08109906" w:tentative="1">
      <w:start w:val="1"/>
      <w:numFmt w:val="decimal"/>
      <w:lvlText w:val="%3."/>
      <w:lvlJc w:val="left"/>
      <w:pPr>
        <w:tabs>
          <w:tab w:val="num" w:pos="2160"/>
        </w:tabs>
        <w:ind w:left="2160" w:hanging="360"/>
      </w:pPr>
    </w:lvl>
    <w:lvl w:ilvl="3" w:tplc="FE26C0C0" w:tentative="1">
      <w:start w:val="1"/>
      <w:numFmt w:val="decimal"/>
      <w:lvlText w:val="%4."/>
      <w:lvlJc w:val="left"/>
      <w:pPr>
        <w:tabs>
          <w:tab w:val="num" w:pos="2880"/>
        </w:tabs>
        <w:ind w:left="2880" w:hanging="360"/>
      </w:pPr>
    </w:lvl>
    <w:lvl w:ilvl="4" w:tplc="121E6494" w:tentative="1">
      <w:start w:val="1"/>
      <w:numFmt w:val="decimal"/>
      <w:lvlText w:val="%5."/>
      <w:lvlJc w:val="left"/>
      <w:pPr>
        <w:tabs>
          <w:tab w:val="num" w:pos="3600"/>
        </w:tabs>
        <w:ind w:left="3600" w:hanging="360"/>
      </w:pPr>
    </w:lvl>
    <w:lvl w:ilvl="5" w:tplc="F7529C8A" w:tentative="1">
      <w:start w:val="1"/>
      <w:numFmt w:val="decimal"/>
      <w:lvlText w:val="%6."/>
      <w:lvlJc w:val="left"/>
      <w:pPr>
        <w:tabs>
          <w:tab w:val="num" w:pos="4320"/>
        </w:tabs>
        <w:ind w:left="4320" w:hanging="360"/>
      </w:pPr>
    </w:lvl>
    <w:lvl w:ilvl="6" w:tplc="E716D23E" w:tentative="1">
      <w:start w:val="1"/>
      <w:numFmt w:val="decimal"/>
      <w:lvlText w:val="%7."/>
      <w:lvlJc w:val="left"/>
      <w:pPr>
        <w:tabs>
          <w:tab w:val="num" w:pos="5040"/>
        </w:tabs>
        <w:ind w:left="5040" w:hanging="360"/>
      </w:pPr>
    </w:lvl>
    <w:lvl w:ilvl="7" w:tplc="39ACC6FC" w:tentative="1">
      <w:start w:val="1"/>
      <w:numFmt w:val="decimal"/>
      <w:lvlText w:val="%8."/>
      <w:lvlJc w:val="left"/>
      <w:pPr>
        <w:tabs>
          <w:tab w:val="num" w:pos="5760"/>
        </w:tabs>
        <w:ind w:left="5760" w:hanging="360"/>
      </w:pPr>
    </w:lvl>
    <w:lvl w:ilvl="8" w:tplc="4DFC3A58" w:tentative="1">
      <w:start w:val="1"/>
      <w:numFmt w:val="decimal"/>
      <w:lvlText w:val="%9."/>
      <w:lvlJc w:val="left"/>
      <w:pPr>
        <w:tabs>
          <w:tab w:val="num" w:pos="6480"/>
        </w:tabs>
        <w:ind w:left="6480" w:hanging="360"/>
      </w:pPr>
    </w:lvl>
  </w:abstractNum>
  <w:abstractNum w:abstractNumId="33" w15:restartNumberingAfterBreak="0">
    <w:nsid w:val="7A5E309F"/>
    <w:multiLevelType w:val="hybridMultilevel"/>
    <w:tmpl w:val="45B8F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D73374"/>
    <w:multiLevelType w:val="hybridMultilevel"/>
    <w:tmpl w:val="58AAC3BA"/>
    <w:lvl w:ilvl="0" w:tplc="6BDE9360">
      <w:start w:val="1"/>
      <w:numFmt w:val="decimal"/>
      <w:lvlText w:val="%1."/>
      <w:lvlJc w:val="left"/>
      <w:pPr>
        <w:tabs>
          <w:tab w:val="num" w:pos="720"/>
        </w:tabs>
        <w:ind w:left="720" w:hanging="360"/>
      </w:pPr>
    </w:lvl>
    <w:lvl w:ilvl="1" w:tplc="572E0906" w:tentative="1">
      <w:start w:val="1"/>
      <w:numFmt w:val="decimal"/>
      <w:lvlText w:val="%2."/>
      <w:lvlJc w:val="left"/>
      <w:pPr>
        <w:tabs>
          <w:tab w:val="num" w:pos="1440"/>
        </w:tabs>
        <w:ind w:left="1440" w:hanging="360"/>
      </w:pPr>
    </w:lvl>
    <w:lvl w:ilvl="2" w:tplc="958A50E2" w:tentative="1">
      <w:start w:val="1"/>
      <w:numFmt w:val="decimal"/>
      <w:lvlText w:val="%3."/>
      <w:lvlJc w:val="left"/>
      <w:pPr>
        <w:tabs>
          <w:tab w:val="num" w:pos="2160"/>
        </w:tabs>
        <w:ind w:left="2160" w:hanging="360"/>
      </w:pPr>
    </w:lvl>
    <w:lvl w:ilvl="3" w:tplc="6F42B8C6" w:tentative="1">
      <w:start w:val="1"/>
      <w:numFmt w:val="decimal"/>
      <w:lvlText w:val="%4."/>
      <w:lvlJc w:val="left"/>
      <w:pPr>
        <w:tabs>
          <w:tab w:val="num" w:pos="2880"/>
        </w:tabs>
        <w:ind w:left="2880" w:hanging="360"/>
      </w:pPr>
    </w:lvl>
    <w:lvl w:ilvl="4" w:tplc="1BB0A7F6" w:tentative="1">
      <w:start w:val="1"/>
      <w:numFmt w:val="decimal"/>
      <w:lvlText w:val="%5."/>
      <w:lvlJc w:val="left"/>
      <w:pPr>
        <w:tabs>
          <w:tab w:val="num" w:pos="3600"/>
        </w:tabs>
        <w:ind w:left="3600" w:hanging="360"/>
      </w:pPr>
    </w:lvl>
    <w:lvl w:ilvl="5" w:tplc="04BCFF26" w:tentative="1">
      <w:start w:val="1"/>
      <w:numFmt w:val="decimal"/>
      <w:lvlText w:val="%6."/>
      <w:lvlJc w:val="left"/>
      <w:pPr>
        <w:tabs>
          <w:tab w:val="num" w:pos="4320"/>
        </w:tabs>
        <w:ind w:left="4320" w:hanging="360"/>
      </w:pPr>
    </w:lvl>
    <w:lvl w:ilvl="6" w:tplc="05362DAC" w:tentative="1">
      <w:start w:val="1"/>
      <w:numFmt w:val="decimal"/>
      <w:lvlText w:val="%7."/>
      <w:lvlJc w:val="left"/>
      <w:pPr>
        <w:tabs>
          <w:tab w:val="num" w:pos="5040"/>
        </w:tabs>
        <w:ind w:left="5040" w:hanging="360"/>
      </w:pPr>
    </w:lvl>
    <w:lvl w:ilvl="7" w:tplc="AE8A91A8" w:tentative="1">
      <w:start w:val="1"/>
      <w:numFmt w:val="decimal"/>
      <w:lvlText w:val="%8."/>
      <w:lvlJc w:val="left"/>
      <w:pPr>
        <w:tabs>
          <w:tab w:val="num" w:pos="5760"/>
        </w:tabs>
        <w:ind w:left="5760" w:hanging="360"/>
      </w:pPr>
    </w:lvl>
    <w:lvl w:ilvl="8" w:tplc="59AA663A" w:tentative="1">
      <w:start w:val="1"/>
      <w:numFmt w:val="decimal"/>
      <w:lvlText w:val="%9."/>
      <w:lvlJc w:val="left"/>
      <w:pPr>
        <w:tabs>
          <w:tab w:val="num" w:pos="6480"/>
        </w:tabs>
        <w:ind w:left="6480" w:hanging="360"/>
      </w:pPr>
    </w:lvl>
  </w:abstractNum>
  <w:num w:numId="1">
    <w:abstractNumId w:val="2"/>
  </w:num>
  <w:num w:numId="2">
    <w:abstractNumId w:val="32"/>
  </w:num>
  <w:num w:numId="3">
    <w:abstractNumId w:val="16"/>
  </w:num>
  <w:num w:numId="4">
    <w:abstractNumId w:val="15"/>
  </w:num>
  <w:num w:numId="5">
    <w:abstractNumId w:val="8"/>
  </w:num>
  <w:num w:numId="6">
    <w:abstractNumId w:val="5"/>
  </w:num>
  <w:num w:numId="7">
    <w:abstractNumId w:val="13"/>
  </w:num>
  <w:num w:numId="8">
    <w:abstractNumId w:val="0"/>
  </w:num>
  <w:num w:numId="9">
    <w:abstractNumId w:val="23"/>
  </w:num>
  <w:num w:numId="10">
    <w:abstractNumId w:val="29"/>
  </w:num>
  <w:num w:numId="11">
    <w:abstractNumId w:val="30"/>
  </w:num>
  <w:num w:numId="12">
    <w:abstractNumId w:val="4"/>
  </w:num>
  <w:num w:numId="13">
    <w:abstractNumId w:val="6"/>
  </w:num>
  <w:num w:numId="14">
    <w:abstractNumId w:val="12"/>
  </w:num>
  <w:num w:numId="15">
    <w:abstractNumId w:val="7"/>
  </w:num>
  <w:num w:numId="16">
    <w:abstractNumId w:val="18"/>
  </w:num>
  <w:num w:numId="17">
    <w:abstractNumId w:val="11"/>
  </w:num>
  <w:num w:numId="18">
    <w:abstractNumId w:val="3"/>
  </w:num>
  <w:num w:numId="19">
    <w:abstractNumId w:val="20"/>
  </w:num>
  <w:num w:numId="20">
    <w:abstractNumId w:val="22"/>
  </w:num>
  <w:num w:numId="21">
    <w:abstractNumId w:val="10"/>
  </w:num>
  <w:num w:numId="22">
    <w:abstractNumId w:val="34"/>
  </w:num>
  <w:num w:numId="23">
    <w:abstractNumId w:val="17"/>
  </w:num>
  <w:num w:numId="24">
    <w:abstractNumId w:val="31"/>
  </w:num>
  <w:num w:numId="25">
    <w:abstractNumId w:val="14"/>
  </w:num>
  <w:num w:numId="26">
    <w:abstractNumId w:val="1"/>
  </w:num>
  <w:num w:numId="27">
    <w:abstractNumId w:val="21"/>
  </w:num>
  <w:num w:numId="28">
    <w:abstractNumId w:val="25"/>
  </w:num>
  <w:num w:numId="29">
    <w:abstractNumId w:val="24"/>
  </w:num>
  <w:num w:numId="30">
    <w:abstractNumId w:val="19"/>
  </w:num>
  <w:num w:numId="31">
    <w:abstractNumId w:val="28"/>
  </w:num>
  <w:num w:numId="32">
    <w:abstractNumId w:val="26"/>
  </w:num>
  <w:num w:numId="33">
    <w:abstractNumId w:val="27"/>
  </w:num>
  <w:num w:numId="34">
    <w:abstractNumId w:val="9"/>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6D7319"/>
    <w:rsid w:val="00025E09"/>
    <w:rsid w:val="00031884"/>
    <w:rsid w:val="000320CB"/>
    <w:rsid w:val="00047C39"/>
    <w:rsid w:val="00060C2A"/>
    <w:rsid w:val="0006777E"/>
    <w:rsid w:val="0007468D"/>
    <w:rsid w:val="0008559B"/>
    <w:rsid w:val="00087AAE"/>
    <w:rsid w:val="000A2C9D"/>
    <w:rsid w:val="000A4C03"/>
    <w:rsid w:val="000B342D"/>
    <w:rsid w:val="000B5C31"/>
    <w:rsid w:val="000B70FE"/>
    <w:rsid w:val="000B7FCD"/>
    <w:rsid w:val="000C2C26"/>
    <w:rsid w:val="000C3334"/>
    <w:rsid w:val="000C3940"/>
    <w:rsid w:val="000C39EC"/>
    <w:rsid w:val="000C41B4"/>
    <w:rsid w:val="000C4448"/>
    <w:rsid w:val="000C5F2F"/>
    <w:rsid w:val="000D0EB0"/>
    <w:rsid w:val="000D0F16"/>
    <w:rsid w:val="000D373F"/>
    <w:rsid w:val="000D589B"/>
    <w:rsid w:val="000E1011"/>
    <w:rsid w:val="000E32B3"/>
    <w:rsid w:val="000E3649"/>
    <w:rsid w:val="000F7C83"/>
    <w:rsid w:val="0010083F"/>
    <w:rsid w:val="001118BE"/>
    <w:rsid w:val="00115298"/>
    <w:rsid w:val="001156B2"/>
    <w:rsid w:val="00121807"/>
    <w:rsid w:val="0013011F"/>
    <w:rsid w:val="00137221"/>
    <w:rsid w:val="001440A3"/>
    <w:rsid w:val="00152804"/>
    <w:rsid w:val="00154072"/>
    <w:rsid w:val="0015520D"/>
    <w:rsid w:val="0016299B"/>
    <w:rsid w:val="00165653"/>
    <w:rsid w:val="0018683B"/>
    <w:rsid w:val="00190D14"/>
    <w:rsid w:val="00191F68"/>
    <w:rsid w:val="001A0F75"/>
    <w:rsid w:val="001A3025"/>
    <w:rsid w:val="001B2578"/>
    <w:rsid w:val="001C6325"/>
    <w:rsid w:val="001D1E7C"/>
    <w:rsid w:val="001D4686"/>
    <w:rsid w:val="001D7690"/>
    <w:rsid w:val="001E41F8"/>
    <w:rsid w:val="001F2CAD"/>
    <w:rsid w:val="001F2CE8"/>
    <w:rsid w:val="002014B2"/>
    <w:rsid w:val="00201553"/>
    <w:rsid w:val="00215B9C"/>
    <w:rsid w:val="0022532A"/>
    <w:rsid w:val="00227F30"/>
    <w:rsid w:val="002363A4"/>
    <w:rsid w:val="0024494D"/>
    <w:rsid w:val="002471D8"/>
    <w:rsid w:val="0025517F"/>
    <w:rsid w:val="00262701"/>
    <w:rsid w:val="0026502E"/>
    <w:rsid w:val="002753BC"/>
    <w:rsid w:val="00281B51"/>
    <w:rsid w:val="002913BB"/>
    <w:rsid w:val="00294FE1"/>
    <w:rsid w:val="002A4DC8"/>
    <w:rsid w:val="002B50CB"/>
    <w:rsid w:val="002C0B0E"/>
    <w:rsid w:val="002C5DB4"/>
    <w:rsid w:val="002C727E"/>
    <w:rsid w:val="002C7650"/>
    <w:rsid w:val="002D405A"/>
    <w:rsid w:val="002D6EA9"/>
    <w:rsid w:val="002F2A2C"/>
    <w:rsid w:val="002F6744"/>
    <w:rsid w:val="003027EB"/>
    <w:rsid w:val="003157DA"/>
    <w:rsid w:val="00324AB5"/>
    <w:rsid w:val="00327095"/>
    <w:rsid w:val="00327B7B"/>
    <w:rsid w:val="003308F4"/>
    <w:rsid w:val="003353B3"/>
    <w:rsid w:val="003418E0"/>
    <w:rsid w:val="0036072A"/>
    <w:rsid w:val="00367EC9"/>
    <w:rsid w:val="00383C48"/>
    <w:rsid w:val="0038403C"/>
    <w:rsid w:val="0039090D"/>
    <w:rsid w:val="003910B2"/>
    <w:rsid w:val="00392E04"/>
    <w:rsid w:val="00392FC9"/>
    <w:rsid w:val="00393437"/>
    <w:rsid w:val="003A57E5"/>
    <w:rsid w:val="003B2F09"/>
    <w:rsid w:val="003B5F7B"/>
    <w:rsid w:val="003B686F"/>
    <w:rsid w:val="003B7F14"/>
    <w:rsid w:val="003C05A1"/>
    <w:rsid w:val="003C7F68"/>
    <w:rsid w:val="003E0091"/>
    <w:rsid w:val="003F0319"/>
    <w:rsid w:val="003F24FE"/>
    <w:rsid w:val="003F4E00"/>
    <w:rsid w:val="003F71FE"/>
    <w:rsid w:val="003F7436"/>
    <w:rsid w:val="00406E47"/>
    <w:rsid w:val="0041410F"/>
    <w:rsid w:val="00416323"/>
    <w:rsid w:val="0042689E"/>
    <w:rsid w:val="00426B27"/>
    <w:rsid w:val="00431935"/>
    <w:rsid w:val="00432B90"/>
    <w:rsid w:val="00436922"/>
    <w:rsid w:val="00436FC6"/>
    <w:rsid w:val="004378D2"/>
    <w:rsid w:val="00442D96"/>
    <w:rsid w:val="00454918"/>
    <w:rsid w:val="00460EE5"/>
    <w:rsid w:val="0046485D"/>
    <w:rsid w:val="0047007A"/>
    <w:rsid w:val="00475060"/>
    <w:rsid w:val="0048703E"/>
    <w:rsid w:val="004947FA"/>
    <w:rsid w:val="00494C08"/>
    <w:rsid w:val="004A0BCD"/>
    <w:rsid w:val="004B1E30"/>
    <w:rsid w:val="004D24D8"/>
    <w:rsid w:val="004D685B"/>
    <w:rsid w:val="004D6EEF"/>
    <w:rsid w:val="004D7E27"/>
    <w:rsid w:val="004E01F0"/>
    <w:rsid w:val="004E1E59"/>
    <w:rsid w:val="004E3336"/>
    <w:rsid w:val="004E5C82"/>
    <w:rsid w:val="004E7003"/>
    <w:rsid w:val="004F3726"/>
    <w:rsid w:val="004F41E5"/>
    <w:rsid w:val="004F7CDF"/>
    <w:rsid w:val="0050512A"/>
    <w:rsid w:val="00514DA9"/>
    <w:rsid w:val="00517339"/>
    <w:rsid w:val="00522146"/>
    <w:rsid w:val="005408E9"/>
    <w:rsid w:val="00554987"/>
    <w:rsid w:val="00567C83"/>
    <w:rsid w:val="00573F59"/>
    <w:rsid w:val="0057678A"/>
    <w:rsid w:val="00581D9F"/>
    <w:rsid w:val="00583A44"/>
    <w:rsid w:val="0058418E"/>
    <w:rsid w:val="00587C24"/>
    <w:rsid w:val="005920D7"/>
    <w:rsid w:val="005930EA"/>
    <w:rsid w:val="005A5E5A"/>
    <w:rsid w:val="005A6F7E"/>
    <w:rsid w:val="005B257E"/>
    <w:rsid w:val="005C0C78"/>
    <w:rsid w:val="005C1264"/>
    <w:rsid w:val="005D29AC"/>
    <w:rsid w:val="005D2EEC"/>
    <w:rsid w:val="005D36B5"/>
    <w:rsid w:val="005D3B88"/>
    <w:rsid w:val="005D6C59"/>
    <w:rsid w:val="005E0837"/>
    <w:rsid w:val="005E2D58"/>
    <w:rsid w:val="005E5958"/>
    <w:rsid w:val="00600864"/>
    <w:rsid w:val="00602BB5"/>
    <w:rsid w:val="00606F92"/>
    <w:rsid w:val="00614069"/>
    <w:rsid w:val="006202E0"/>
    <w:rsid w:val="00621E6E"/>
    <w:rsid w:val="00624C24"/>
    <w:rsid w:val="0062589A"/>
    <w:rsid w:val="006277DD"/>
    <w:rsid w:val="0063208C"/>
    <w:rsid w:val="006343BD"/>
    <w:rsid w:val="006433F9"/>
    <w:rsid w:val="00646643"/>
    <w:rsid w:val="006473C1"/>
    <w:rsid w:val="00647BF0"/>
    <w:rsid w:val="00650A8F"/>
    <w:rsid w:val="0065401B"/>
    <w:rsid w:val="00664A3A"/>
    <w:rsid w:val="0066653C"/>
    <w:rsid w:val="00685F0A"/>
    <w:rsid w:val="006945A2"/>
    <w:rsid w:val="006A45FB"/>
    <w:rsid w:val="006B08F6"/>
    <w:rsid w:val="006B375E"/>
    <w:rsid w:val="006C536B"/>
    <w:rsid w:val="006C7718"/>
    <w:rsid w:val="006D7319"/>
    <w:rsid w:val="006E0877"/>
    <w:rsid w:val="00700176"/>
    <w:rsid w:val="00707CC9"/>
    <w:rsid w:val="00713CA6"/>
    <w:rsid w:val="00722555"/>
    <w:rsid w:val="007232CE"/>
    <w:rsid w:val="00733EF7"/>
    <w:rsid w:val="0073444A"/>
    <w:rsid w:val="007365ED"/>
    <w:rsid w:val="00737683"/>
    <w:rsid w:val="00737CFC"/>
    <w:rsid w:val="0074014B"/>
    <w:rsid w:val="00741674"/>
    <w:rsid w:val="00744AA7"/>
    <w:rsid w:val="00747A4F"/>
    <w:rsid w:val="00747FF7"/>
    <w:rsid w:val="007752D0"/>
    <w:rsid w:val="00786A36"/>
    <w:rsid w:val="007978FA"/>
    <w:rsid w:val="007A351E"/>
    <w:rsid w:val="007A6957"/>
    <w:rsid w:val="007B2FDA"/>
    <w:rsid w:val="007B6EE1"/>
    <w:rsid w:val="007C4243"/>
    <w:rsid w:val="007C452B"/>
    <w:rsid w:val="007C766B"/>
    <w:rsid w:val="007C78FA"/>
    <w:rsid w:val="007E4B14"/>
    <w:rsid w:val="007E4B72"/>
    <w:rsid w:val="007E600D"/>
    <w:rsid w:val="007F1F5C"/>
    <w:rsid w:val="007F2558"/>
    <w:rsid w:val="007F4532"/>
    <w:rsid w:val="008161FF"/>
    <w:rsid w:val="008207E9"/>
    <w:rsid w:val="00826F77"/>
    <w:rsid w:val="00881A80"/>
    <w:rsid w:val="00884F0F"/>
    <w:rsid w:val="00887045"/>
    <w:rsid w:val="00887A5B"/>
    <w:rsid w:val="008A4812"/>
    <w:rsid w:val="008A4FAF"/>
    <w:rsid w:val="008A528E"/>
    <w:rsid w:val="008B0999"/>
    <w:rsid w:val="008B1CBC"/>
    <w:rsid w:val="008B2689"/>
    <w:rsid w:val="008B57CC"/>
    <w:rsid w:val="008C0D58"/>
    <w:rsid w:val="008D36C2"/>
    <w:rsid w:val="008E0F2B"/>
    <w:rsid w:val="008E2FB9"/>
    <w:rsid w:val="008E7334"/>
    <w:rsid w:val="008F64F2"/>
    <w:rsid w:val="00900526"/>
    <w:rsid w:val="00905226"/>
    <w:rsid w:val="00914094"/>
    <w:rsid w:val="00917B7B"/>
    <w:rsid w:val="00921110"/>
    <w:rsid w:val="00924C31"/>
    <w:rsid w:val="00930F44"/>
    <w:rsid w:val="00931DAF"/>
    <w:rsid w:val="0093246C"/>
    <w:rsid w:val="0093396D"/>
    <w:rsid w:val="009340A8"/>
    <w:rsid w:val="00934ACD"/>
    <w:rsid w:val="00951477"/>
    <w:rsid w:val="009646F5"/>
    <w:rsid w:val="00967C97"/>
    <w:rsid w:val="00971333"/>
    <w:rsid w:val="00972055"/>
    <w:rsid w:val="00981082"/>
    <w:rsid w:val="009818C1"/>
    <w:rsid w:val="00983F3A"/>
    <w:rsid w:val="00984E41"/>
    <w:rsid w:val="00995574"/>
    <w:rsid w:val="00997983"/>
    <w:rsid w:val="009A0DAB"/>
    <w:rsid w:val="009A3842"/>
    <w:rsid w:val="009B3651"/>
    <w:rsid w:val="009C31C3"/>
    <w:rsid w:val="009E141C"/>
    <w:rsid w:val="009F6586"/>
    <w:rsid w:val="00A0591C"/>
    <w:rsid w:val="00A23E76"/>
    <w:rsid w:val="00A250A2"/>
    <w:rsid w:val="00A25F33"/>
    <w:rsid w:val="00A3003F"/>
    <w:rsid w:val="00A30827"/>
    <w:rsid w:val="00A327C2"/>
    <w:rsid w:val="00A34039"/>
    <w:rsid w:val="00A450F5"/>
    <w:rsid w:val="00A63FE9"/>
    <w:rsid w:val="00A67300"/>
    <w:rsid w:val="00A74A35"/>
    <w:rsid w:val="00A761E9"/>
    <w:rsid w:val="00A764E8"/>
    <w:rsid w:val="00A815AA"/>
    <w:rsid w:val="00A828DA"/>
    <w:rsid w:val="00A8730A"/>
    <w:rsid w:val="00A96D99"/>
    <w:rsid w:val="00A96DF9"/>
    <w:rsid w:val="00AA4A98"/>
    <w:rsid w:val="00AB010E"/>
    <w:rsid w:val="00AC5AE8"/>
    <w:rsid w:val="00AD0558"/>
    <w:rsid w:val="00AE6F44"/>
    <w:rsid w:val="00B050F9"/>
    <w:rsid w:val="00B111D5"/>
    <w:rsid w:val="00B12AE9"/>
    <w:rsid w:val="00B14B00"/>
    <w:rsid w:val="00B1753E"/>
    <w:rsid w:val="00B21F0A"/>
    <w:rsid w:val="00B250CF"/>
    <w:rsid w:val="00B267D5"/>
    <w:rsid w:val="00B3088A"/>
    <w:rsid w:val="00B338C6"/>
    <w:rsid w:val="00B36F71"/>
    <w:rsid w:val="00B5483B"/>
    <w:rsid w:val="00B57B3A"/>
    <w:rsid w:val="00B65B94"/>
    <w:rsid w:val="00B740E1"/>
    <w:rsid w:val="00B744B5"/>
    <w:rsid w:val="00B81818"/>
    <w:rsid w:val="00B964F9"/>
    <w:rsid w:val="00B969DD"/>
    <w:rsid w:val="00BB47E9"/>
    <w:rsid w:val="00BB494E"/>
    <w:rsid w:val="00BC75E4"/>
    <w:rsid w:val="00BD66B0"/>
    <w:rsid w:val="00BE403F"/>
    <w:rsid w:val="00BE6388"/>
    <w:rsid w:val="00C018B3"/>
    <w:rsid w:val="00C03787"/>
    <w:rsid w:val="00C13062"/>
    <w:rsid w:val="00C14D92"/>
    <w:rsid w:val="00C172E2"/>
    <w:rsid w:val="00C24B66"/>
    <w:rsid w:val="00C256EC"/>
    <w:rsid w:val="00C335DE"/>
    <w:rsid w:val="00C35E8C"/>
    <w:rsid w:val="00C37CA4"/>
    <w:rsid w:val="00C42C07"/>
    <w:rsid w:val="00C4399A"/>
    <w:rsid w:val="00C4689D"/>
    <w:rsid w:val="00C47E3D"/>
    <w:rsid w:val="00C51879"/>
    <w:rsid w:val="00C52220"/>
    <w:rsid w:val="00C5293F"/>
    <w:rsid w:val="00C5781D"/>
    <w:rsid w:val="00C67A1A"/>
    <w:rsid w:val="00C725C0"/>
    <w:rsid w:val="00C728C5"/>
    <w:rsid w:val="00C73437"/>
    <w:rsid w:val="00C76F17"/>
    <w:rsid w:val="00C93551"/>
    <w:rsid w:val="00CA2DAC"/>
    <w:rsid w:val="00CA4D16"/>
    <w:rsid w:val="00CA778F"/>
    <w:rsid w:val="00CB2366"/>
    <w:rsid w:val="00CB3DD7"/>
    <w:rsid w:val="00CC00FA"/>
    <w:rsid w:val="00CC0800"/>
    <w:rsid w:val="00CC3F5D"/>
    <w:rsid w:val="00CD1A81"/>
    <w:rsid w:val="00CE34A7"/>
    <w:rsid w:val="00CE3FEF"/>
    <w:rsid w:val="00CE4181"/>
    <w:rsid w:val="00CF02BD"/>
    <w:rsid w:val="00CF0387"/>
    <w:rsid w:val="00CF5553"/>
    <w:rsid w:val="00D002C8"/>
    <w:rsid w:val="00D11940"/>
    <w:rsid w:val="00D21671"/>
    <w:rsid w:val="00D219D0"/>
    <w:rsid w:val="00D2242B"/>
    <w:rsid w:val="00D3633E"/>
    <w:rsid w:val="00D4067F"/>
    <w:rsid w:val="00D67D45"/>
    <w:rsid w:val="00D72AF5"/>
    <w:rsid w:val="00D96C44"/>
    <w:rsid w:val="00DA3891"/>
    <w:rsid w:val="00DA56D8"/>
    <w:rsid w:val="00DA5761"/>
    <w:rsid w:val="00DA7512"/>
    <w:rsid w:val="00DB2B03"/>
    <w:rsid w:val="00DB7051"/>
    <w:rsid w:val="00DD3FDE"/>
    <w:rsid w:val="00DF167E"/>
    <w:rsid w:val="00DF2571"/>
    <w:rsid w:val="00DF269B"/>
    <w:rsid w:val="00DF3E19"/>
    <w:rsid w:val="00E15AA2"/>
    <w:rsid w:val="00E16DF6"/>
    <w:rsid w:val="00E200ED"/>
    <w:rsid w:val="00E35A2B"/>
    <w:rsid w:val="00E52B79"/>
    <w:rsid w:val="00E54CF5"/>
    <w:rsid w:val="00E83E25"/>
    <w:rsid w:val="00E9636D"/>
    <w:rsid w:val="00EA39B6"/>
    <w:rsid w:val="00EA3CF1"/>
    <w:rsid w:val="00EA5326"/>
    <w:rsid w:val="00EB341B"/>
    <w:rsid w:val="00EC2582"/>
    <w:rsid w:val="00EE057B"/>
    <w:rsid w:val="00EE2BA1"/>
    <w:rsid w:val="00EF0F9D"/>
    <w:rsid w:val="00EF5ACE"/>
    <w:rsid w:val="00F0512E"/>
    <w:rsid w:val="00F068C3"/>
    <w:rsid w:val="00F13926"/>
    <w:rsid w:val="00F141C7"/>
    <w:rsid w:val="00F17A13"/>
    <w:rsid w:val="00F20FA1"/>
    <w:rsid w:val="00F235B3"/>
    <w:rsid w:val="00F307A7"/>
    <w:rsid w:val="00F357AC"/>
    <w:rsid w:val="00F4069B"/>
    <w:rsid w:val="00F442AD"/>
    <w:rsid w:val="00F45B10"/>
    <w:rsid w:val="00F4793C"/>
    <w:rsid w:val="00F60F8A"/>
    <w:rsid w:val="00F66873"/>
    <w:rsid w:val="00F85033"/>
    <w:rsid w:val="00F9285A"/>
    <w:rsid w:val="00F9761F"/>
    <w:rsid w:val="00FB1773"/>
    <w:rsid w:val="00FB57DA"/>
    <w:rsid w:val="00FC3431"/>
    <w:rsid w:val="00FD13EE"/>
    <w:rsid w:val="00FE6C84"/>
    <w:rsid w:val="00FF0A0C"/>
    <w:rsid w:val="00FF4A6B"/>
    <w:rsid w:val="00FF5161"/>
    <w:rsid w:val="00FF5B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B830688-F686-4FB2-A74E-0DBC02DF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DF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319"/>
    <w:pPr>
      <w:ind w:left="720"/>
      <w:contextualSpacing/>
    </w:pPr>
  </w:style>
  <w:style w:type="paragraph" w:styleId="Header">
    <w:name w:val="header"/>
    <w:basedOn w:val="Normal"/>
    <w:link w:val="HeaderChar"/>
    <w:uiPriority w:val="99"/>
    <w:semiHidden/>
    <w:unhideWhenUsed/>
    <w:rsid w:val="001C632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C6325"/>
  </w:style>
  <w:style w:type="paragraph" w:styleId="Footer">
    <w:name w:val="footer"/>
    <w:basedOn w:val="Normal"/>
    <w:link w:val="FooterChar"/>
    <w:uiPriority w:val="99"/>
    <w:semiHidden/>
    <w:unhideWhenUsed/>
    <w:rsid w:val="001C632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C6325"/>
  </w:style>
  <w:style w:type="paragraph" w:styleId="BalloonText">
    <w:name w:val="Balloon Text"/>
    <w:basedOn w:val="Normal"/>
    <w:link w:val="BalloonTextChar"/>
    <w:uiPriority w:val="99"/>
    <w:semiHidden/>
    <w:unhideWhenUsed/>
    <w:rsid w:val="00C0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787"/>
    <w:rPr>
      <w:rFonts w:ascii="Tahoma" w:hAnsi="Tahoma" w:cs="Tahoma"/>
      <w:sz w:val="16"/>
      <w:szCs w:val="16"/>
    </w:rPr>
  </w:style>
  <w:style w:type="paragraph" w:customStyle="1" w:styleId="ProcNormal">
    <w:name w:val="Proc Normal"/>
    <w:basedOn w:val="Normal"/>
    <w:next w:val="Normal"/>
    <w:uiPriority w:val="99"/>
    <w:rsid w:val="00646643"/>
    <w:pPr>
      <w:autoSpaceDE w:val="0"/>
      <w:autoSpaceDN w:val="0"/>
      <w:bidi w:val="0"/>
      <w:adjustRightInd w:val="0"/>
      <w:spacing w:after="0"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93396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9761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7805">
      <w:bodyDiv w:val="1"/>
      <w:marLeft w:val="0"/>
      <w:marRight w:val="0"/>
      <w:marTop w:val="0"/>
      <w:marBottom w:val="0"/>
      <w:divBdr>
        <w:top w:val="none" w:sz="0" w:space="0" w:color="auto"/>
        <w:left w:val="none" w:sz="0" w:space="0" w:color="auto"/>
        <w:bottom w:val="none" w:sz="0" w:space="0" w:color="auto"/>
        <w:right w:val="none" w:sz="0" w:space="0" w:color="auto"/>
      </w:divBdr>
    </w:div>
    <w:div w:id="101076149">
      <w:bodyDiv w:val="1"/>
      <w:marLeft w:val="0"/>
      <w:marRight w:val="0"/>
      <w:marTop w:val="0"/>
      <w:marBottom w:val="0"/>
      <w:divBdr>
        <w:top w:val="none" w:sz="0" w:space="0" w:color="auto"/>
        <w:left w:val="none" w:sz="0" w:space="0" w:color="auto"/>
        <w:bottom w:val="none" w:sz="0" w:space="0" w:color="auto"/>
        <w:right w:val="none" w:sz="0" w:space="0" w:color="auto"/>
      </w:divBdr>
    </w:div>
    <w:div w:id="150489419">
      <w:bodyDiv w:val="1"/>
      <w:marLeft w:val="0"/>
      <w:marRight w:val="0"/>
      <w:marTop w:val="0"/>
      <w:marBottom w:val="0"/>
      <w:divBdr>
        <w:top w:val="none" w:sz="0" w:space="0" w:color="auto"/>
        <w:left w:val="none" w:sz="0" w:space="0" w:color="auto"/>
        <w:bottom w:val="none" w:sz="0" w:space="0" w:color="auto"/>
        <w:right w:val="none" w:sz="0" w:space="0" w:color="auto"/>
      </w:divBdr>
    </w:div>
    <w:div w:id="371004300">
      <w:bodyDiv w:val="1"/>
      <w:marLeft w:val="0"/>
      <w:marRight w:val="0"/>
      <w:marTop w:val="0"/>
      <w:marBottom w:val="0"/>
      <w:divBdr>
        <w:top w:val="none" w:sz="0" w:space="0" w:color="auto"/>
        <w:left w:val="none" w:sz="0" w:space="0" w:color="auto"/>
        <w:bottom w:val="none" w:sz="0" w:space="0" w:color="auto"/>
        <w:right w:val="none" w:sz="0" w:space="0" w:color="auto"/>
      </w:divBdr>
    </w:div>
    <w:div w:id="380205035">
      <w:bodyDiv w:val="1"/>
      <w:marLeft w:val="0"/>
      <w:marRight w:val="0"/>
      <w:marTop w:val="0"/>
      <w:marBottom w:val="0"/>
      <w:divBdr>
        <w:top w:val="none" w:sz="0" w:space="0" w:color="auto"/>
        <w:left w:val="none" w:sz="0" w:space="0" w:color="auto"/>
        <w:bottom w:val="none" w:sz="0" w:space="0" w:color="auto"/>
        <w:right w:val="none" w:sz="0" w:space="0" w:color="auto"/>
      </w:divBdr>
    </w:div>
    <w:div w:id="392041469">
      <w:bodyDiv w:val="1"/>
      <w:marLeft w:val="0"/>
      <w:marRight w:val="0"/>
      <w:marTop w:val="0"/>
      <w:marBottom w:val="0"/>
      <w:divBdr>
        <w:top w:val="none" w:sz="0" w:space="0" w:color="auto"/>
        <w:left w:val="none" w:sz="0" w:space="0" w:color="auto"/>
        <w:bottom w:val="none" w:sz="0" w:space="0" w:color="auto"/>
        <w:right w:val="none" w:sz="0" w:space="0" w:color="auto"/>
      </w:divBdr>
    </w:div>
    <w:div w:id="402485733">
      <w:bodyDiv w:val="1"/>
      <w:marLeft w:val="0"/>
      <w:marRight w:val="0"/>
      <w:marTop w:val="0"/>
      <w:marBottom w:val="0"/>
      <w:divBdr>
        <w:top w:val="none" w:sz="0" w:space="0" w:color="auto"/>
        <w:left w:val="none" w:sz="0" w:space="0" w:color="auto"/>
        <w:bottom w:val="none" w:sz="0" w:space="0" w:color="auto"/>
        <w:right w:val="none" w:sz="0" w:space="0" w:color="auto"/>
      </w:divBdr>
    </w:div>
    <w:div w:id="452598019">
      <w:bodyDiv w:val="1"/>
      <w:marLeft w:val="0"/>
      <w:marRight w:val="0"/>
      <w:marTop w:val="0"/>
      <w:marBottom w:val="0"/>
      <w:divBdr>
        <w:top w:val="none" w:sz="0" w:space="0" w:color="auto"/>
        <w:left w:val="none" w:sz="0" w:space="0" w:color="auto"/>
        <w:bottom w:val="none" w:sz="0" w:space="0" w:color="auto"/>
        <w:right w:val="none" w:sz="0" w:space="0" w:color="auto"/>
      </w:divBdr>
    </w:div>
    <w:div w:id="476381678">
      <w:bodyDiv w:val="1"/>
      <w:marLeft w:val="0"/>
      <w:marRight w:val="0"/>
      <w:marTop w:val="0"/>
      <w:marBottom w:val="0"/>
      <w:divBdr>
        <w:top w:val="none" w:sz="0" w:space="0" w:color="auto"/>
        <w:left w:val="none" w:sz="0" w:space="0" w:color="auto"/>
        <w:bottom w:val="none" w:sz="0" w:space="0" w:color="auto"/>
        <w:right w:val="none" w:sz="0" w:space="0" w:color="auto"/>
      </w:divBdr>
    </w:div>
    <w:div w:id="517430982">
      <w:bodyDiv w:val="1"/>
      <w:marLeft w:val="0"/>
      <w:marRight w:val="0"/>
      <w:marTop w:val="0"/>
      <w:marBottom w:val="0"/>
      <w:divBdr>
        <w:top w:val="none" w:sz="0" w:space="0" w:color="auto"/>
        <w:left w:val="none" w:sz="0" w:space="0" w:color="auto"/>
        <w:bottom w:val="none" w:sz="0" w:space="0" w:color="auto"/>
        <w:right w:val="none" w:sz="0" w:space="0" w:color="auto"/>
      </w:divBdr>
    </w:div>
    <w:div w:id="532429006">
      <w:bodyDiv w:val="1"/>
      <w:marLeft w:val="0"/>
      <w:marRight w:val="0"/>
      <w:marTop w:val="0"/>
      <w:marBottom w:val="0"/>
      <w:divBdr>
        <w:top w:val="none" w:sz="0" w:space="0" w:color="auto"/>
        <w:left w:val="none" w:sz="0" w:space="0" w:color="auto"/>
        <w:bottom w:val="none" w:sz="0" w:space="0" w:color="auto"/>
        <w:right w:val="none" w:sz="0" w:space="0" w:color="auto"/>
      </w:divBdr>
    </w:div>
    <w:div w:id="565532229">
      <w:bodyDiv w:val="1"/>
      <w:marLeft w:val="0"/>
      <w:marRight w:val="0"/>
      <w:marTop w:val="0"/>
      <w:marBottom w:val="0"/>
      <w:divBdr>
        <w:top w:val="none" w:sz="0" w:space="0" w:color="auto"/>
        <w:left w:val="none" w:sz="0" w:space="0" w:color="auto"/>
        <w:bottom w:val="none" w:sz="0" w:space="0" w:color="auto"/>
        <w:right w:val="none" w:sz="0" w:space="0" w:color="auto"/>
      </w:divBdr>
    </w:div>
    <w:div w:id="652219137">
      <w:bodyDiv w:val="1"/>
      <w:marLeft w:val="0"/>
      <w:marRight w:val="0"/>
      <w:marTop w:val="0"/>
      <w:marBottom w:val="0"/>
      <w:divBdr>
        <w:top w:val="none" w:sz="0" w:space="0" w:color="auto"/>
        <w:left w:val="none" w:sz="0" w:space="0" w:color="auto"/>
        <w:bottom w:val="none" w:sz="0" w:space="0" w:color="auto"/>
        <w:right w:val="none" w:sz="0" w:space="0" w:color="auto"/>
      </w:divBdr>
    </w:div>
    <w:div w:id="764805156">
      <w:bodyDiv w:val="1"/>
      <w:marLeft w:val="0"/>
      <w:marRight w:val="0"/>
      <w:marTop w:val="0"/>
      <w:marBottom w:val="0"/>
      <w:divBdr>
        <w:top w:val="none" w:sz="0" w:space="0" w:color="auto"/>
        <w:left w:val="none" w:sz="0" w:space="0" w:color="auto"/>
        <w:bottom w:val="none" w:sz="0" w:space="0" w:color="auto"/>
        <w:right w:val="none" w:sz="0" w:space="0" w:color="auto"/>
      </w:divBdr>
    </w:div>
    <w:div w:id="780879110">
      <w:bodyDiv w:val="1"/>
      <w:marLeft w:val="0"/>
      <w:marRight w:val="0"/>
      <w:marTop w:val="0"/>
      <w:marBottom w:val="0"/>
      <w:divBdr>
        <w:top w:val="none" w:sz="0" w:space="0" w:color="auto"/>
        <w:left w:val="none" w:sz="0" w:space="0" w:color="auto"/>
        <w:bottom w:val="none" w:sz="0" w:space="0" w:color="auto"/>
        <w:right w:val="none" w:sz="0" w:space="0" w:color="auto"/>
      </w:divBdr>
    </w:div>
    <w:div w:id="855576757">
      <w:bodyDiv w:val="1"/>
      <w:marLeft w:val="0"/>
      <w:marRight w:val="0"/>
      <w:marTop w:val="0"/>
      <w:marBottom w:val="0"/>
      <w:divBdr>
        <w:top w:val="none" w:sz="0" w:space="0" w:color="auto"/>
        <w:left w:val="none" w:sz="0" w:space="0" w:color="auto"/>
        <w:bottom w:val="none" w:sz="0" w:space="0" w:color="auto"/>
        <w:right w:val="none" w:sz="0" w:space="0" w:color="auto"/>
      </w:divBdr>
      <w:divsChild>
        <w:div w:id="520239120">
          <w:marLeft w:val="720"/>
          <w:marRight w:val="0"/>
          <w:marTop w:val="0"/>
          <w:marBottom w:val="0"/>
          <w:divBdr>
            <w:top w:val="none" w:sz="0" w:space="0" w:color="auto"/>
            <w:left w:val="none" w:sz="0" w:space="0" w:color="auto"/>
            <w:bottom w:val="none" w:sz="0" w:space="0" w:color="auto"/>
            <w:right w:val="none" w:sz="0" w:space="0" w:color="auto"/>
          </w:divBdr>
        </w:div>
        <w:div w:id="1594363479">
          <w:marLeft w:val="720"/>
          <w:marRight w:val="0"/>
          <w:marTop w:val="0"/>
          <w:marBottom w:val="0"/>
          <w:divBdr>
            <w:top w:val="none" w:sz="0" w:space="0" w:color="auto"/>
            <w:left w:val="none" w:sz="0" w:space="0" w:color="auto"/>
            <w:bottom w:val="none" w:sz="0" w:space="0" w:color="auto"/>
            <w:right w:val="none" w:sz="0" w:space="0" w:color="auto"/>
          </w:divBdr>
        </w:div>
        <w:div w:id="986982731">
          <w:marLeft w:val="720"/>
          <w:marRight w:val="0"/>
          <w:marTop w:val="0"/>
          <w:marBottom w:val="0"/>
          <w:divBdr>
            <w:top w:val="none" w:sz="0" w:space="0" w:color="auto"/>
            <w:left w:val="none" w:sz="0" w:space="0" w:color="auto"/>
            <w:bottom w:val="none" w:sz="0" w:space="0" w:color="auto"/>
            <w:right w:val="none" w:sz="0" w:space="0" w:color="auto"/>
          </w:divBdr>
        </w:div>
        <w:div w:id="664430367">
          <w:marLeft w:val="720"/>
          <w:marRight w:val="0"/>
          <w:marTop w:val="0"/>
          <w:marBottom w:val="0"/>
          <w:divBdr>
            <w:top w:val="none" w:sz="0" w:space="0" w:color="auto"/>
            <w:left w:val="none" w:sz="0" w:space="0" w:color="auto"/>
            <w:bottom w:val="none" w:sz="0" w:space="0" w:color="auto"/>
            <w:right w:val="none" w:sz="0" w:space="0" w:color="auto"/>
          </w:divBdr>
        </w:div>
      </w:divsChild>
    </w:div>
    <w:div w:id="863403735">
      <w:bodyDiv w:val="1"/>
      <w:marLeft w:val="0"/>
      <w:marRight w:val="0"/>
      <w:marTop w:val="0"/>
      <w:marBottom w:val="0"/>
      <w:divBdr>
        <w:top w:val="none" w:sz="0" w:space="0" w:color="auto"/>
        <w:left w:val="none" w:sz="0" w:space="0" w:color="auto"/>
        <w:bottom w:val="none" w:sz="0" w:space="0" w:color="auto"/>
        <w:right w:val="none" w:sz="0" w:space="0" w:color="auto"/>
      </w:divBdr>
    </w:div>
    <w:div w:id="879442177">
      <w:bodyDiv w:val="1"/>
      <w:marLeft w:val="0"/>
      <w:marRight w:val="0"/>
      <w:marTop w:val="0"/>
      <w:marBottom w:val="0"/>
      <w:divBdr>
        <w:top w:val="none" w:sz="0" w:space="0" w:color="auto"/>
        <w:left w:val="none" w:sz="0" w:space="0" w:color="auto"/>
        <w:bottom w:val="none" w:sz="0" w:space="0" w:color="auto"/>
        <w:right w:val="none" w:sz="0" w:space="0" w:color="auto"/>
      </w:divBdr>
    </w:div>
    <w:div w:id="892423903">
      <w:bodyDiv w:val="1"/>
      <w:marLeft w:val="0"/>
      <w:marRight w:val="0"/>
      <w:marTop w:val="0"/>
      <w:marBottom w:val="0"/>
      <w:divBdr>
        <w:top w:val="none" w:sz="0" w:space="0" w:color="auto"/>
        <w:left w:val="none" w:sz="0" w:space="0" w:color="auto"/>
        <w:bottom w:val="none" w:sz="0" w:space="0" w:color="auto"/>
        <w:right w:val="none" w:sz="0" w:space="0" w:color="auto"/>
      </w:divBdr>
    </w:div>
    <w:div w:id="932320053">
      <w:bodyDiv w:val="1"/>
      <w:marLeft w:val="0"/>
      <w:marRight w:val="0"/>
      <w:marTop w:val="0"/>
      <w:marBottom w:val="0"/>
      <w:divBdr>
        <w:top w:val="none" w:sz="0" w:space="0" w:color="auto"/>
        <w:left w:val="none" w:sz="0" w:space="0" w:color="auto"/>
        <w:bottom w:val="none" w:sz="0" w:space="0" w:color="auto"/>
        <w:right w:val="none" w:sz="0" w:space="0" w:color="auto"/>
      </w:divBdr>
    </w:div>
    <w:div w:id="955788909">
      <w:bodyDiv w:val="1"/>
      <w:marLeft w:val="0"/>
      <w:marRight w:val="0"/>
      <w:marTop w:val="0"/>
      <w:marBottom w:val="0"/>
      <w:divBdr>
        <w:top w:val="none" w:sz="0" w:space="0" w:color="auto"/>
        <w:left w:val="none" w:sz="0" w:space="0" w:color="auto"/>
        <w:bottom w:val="none" w:sz="0" w:space="0" w:color="auto"/>
        <w:right w:val="none" w:sz="0" w:space="0" w:color="auto"/>
      </w:divBdr>
    </w:div>
    <w:div w:id="965282760">
      <w:bodyDiv w:val="1"/>
      <w:marLeft w:val="0"/>
      <w:marRight w:val="0"/>
      <w:marTop w:val="0"/>
      <w:marBottom w:val="0"/>
      <w:divBdr>
        <w:top w:val="none" w:sz="0" w:space="0" w:color="auto"/>
        <w:left w:val="none" w:sz="0" w:space="0" w:color="auto"/>
        <w:bottom w:val="none" w:sz="0" w:space="0" w:color="auto"/>
        <w:right w:val="none" w:sz="0" w:space="0" w:color="auto"/>
      </w:divBdr>
    </w:div>
    <w:div w:id="984698647">
      <w:bodyDiv w:val="1"/>
      <w:marLeft w:val="0"/>
      <w:marRight w:val="0"/>
      <w:marTop w:val="0"/>
      <w:marBottom w:val="0"/>
      <w:divBdr>
        <w:top w:val="none" w:sz="0" w:space="0" w:color="auto"/>
        <w:left w:val="none" w:sz="0" w:space="0" w:color="auto"/>
        <w:bottom w:val="none" w:sz="0" w:space="0" w:color="auto"/>
        <w:right w:val="none" w:sz="0" w:space="0" w:color="auto"/>
      </w:divBdr>
    </w:div>
    <w:div w:id="1051732997">
      <w:bodyDiv w:val="1"/>
      <w:marLeft w:val="0"/>
      <w:marRight w:val="0"/>
      <w:marTop w:val="0"/>
      <w:marBottom w:val="0"/>
      <w:divBdr>
        <w:top w:val="none" w:sz="0" w:space="0" w:color="auto"/>
        <w:left w:val="none" w:sz="0" w:space="0" w:color="auto"/>
        <w:bottom w:val="none" w:sz="0" w:space="0" w:color="auto"/>
        <w:right w:val="none" w:sz="0" w:space="0" w:color="auto"/>
      </w:divBdr>
    </w:div>
    <w:div w:id="1075476413">
      <w:bodyDiv w:val="1"/>
      <w:marLeft w:val="0"/>
      <w:marRight w:val="0"/>
      <w:marTop w:val="0"/>
      <w:marBottom w:val="0"/>
      <w:divBdr>
        <w:top w:val="none" w:sz="0" w:space="0" w:color="auto"/>
        <w:left w:val="none" w:sz="0" w:space="0" w:color="auto"/>
        <w:bottom w:val="none" w:sz="0" w:space="0" w:color="auto"/>
        <w:right w:val="none" w:sz="0" w:space="0" w:color="auto"/>
      </w:divBdr>
    </w:div>
    <w:div w:id="1128015156">
      <w:bodyDiv w:val="1"/>
      <w:marLeft w:val="0"/>
      <w:marRight w:val="0"/>
      <w:marTop w:val="0"/>
      <w:marBottom w:val="0"/>
      <w:divBdr>
        <w:top w:val="none" w:sz="0" w:space="0" w:color="auto"/>
        <w:left w:val="none" w:sz="0" w:space="0" w:color="auto"/>
        <w:bottom w:val="none" w:sz="0" w:space="0" w:color="auto"/>
        <w:right w:val="none" w:sz="0" w:space="0" w:color="auto"/>
      </w:divBdr>
    </w:div>
    <w:div w:id="1130784460">
      <w:bodyDiv w:val="1"/>
      <w:marLeft w:val="0"/>
      <w:marRight w:val="0"/>
      <w:marTop w:val="0"/>
      <w:marBottom w:val="0"/>
      <w:divBdr>
        <w:top w:val="none" w:sz="0" w:space="0" w:color="auto"/>
        <w:left w:val="none" w:sz="0" w:space="0" w:color="auto"/>
        <w:bottom w:val="none" w:sz="0" w:space="0" w:color="auto"/>
        <w:right w:val="none" w:sz="0" w:space="0" w:color="auto"/>
      </w:divBdr>
    </w:div>
    <w:div w:id="1133718214">
      <w:bodyDiv w:val="1"/>
      <w:marLeft w:val="0"/>
      <w:marRight w:val="0"/>
      <w:marTop w:val="0"/>
      <w:marBottom w:val="0"/>
      <w:divBdr>
        <w:top w:val="none" w:sz="0" w:space="0" w:color="auto"/>
        <w:left w:val="none" w:sz="0" w:space="0" w:color="auto"/>
        <w:bottom w:val="none" w:sz="0" w:space="0" w:color="auto"/>
        <w:right w:val="none" w:sz="0" w:space="0" w:color="auto"/>
      </w:divBdr>
    </w:div>
    <w:div w:id="1167402923">
      <w:bodyDiv w:val="1"/>
      <w:marLeft w:val="0"/>
      <w:marRight w:val="0"/>
      <w:marTop w:val="0"/>
      <w:marBottom w:val="0"/>
      <w:divBdr>
        <w:top w:val="none" w:sz="0" w:space="0" w:color="auto"/>
        <w:left w:val="none" w:sz="0" w:space="0" w:color="auto"/>
        <w:bottom w:val="none" w:sz="0" w:space="0" w:color="auto"/>
        <w:right w:val="none" w:sz="0" w:space="0" w:color="auto"/>
      </w:divBdr>
    </w:div>
    <w:div w:id="1173715210">
      <w:bodyDiv w:val="1"/>
      <w:marLeft w:val="0"/>
      <w:marRight w:val="0"/>
      <w:marTop w:val="0"/>
      <w:marBottom w:val="0"/>
      <w:divBdr>
        <w:top w:val="none" w:sz="0" w:space="0" w:color="auto"/>
        <w:left w:val="none" w:sz="0" w:space="0" w:color="auto"/>
        <w:bottom w:val="none" w:sz="0" w:space="0" w:color="auto"/>
        <w:right w:val="none" w:sz="0" w:space="0" w:color="auto"/>
      </w:divBdr>
    </w:div>
    <w:div w:id="1205798894">
      <w:bodyDiv w:val="1"/>
      <w:marLeft w:val="0"/>
      <w:marRight w:val="0"/>
      <w:marTop w:val="0"/>
      <w:marBottom w:val="0"/>
      <w:divBdr>
        <w:top w:val="none" w:sz="0" w:space="0" w:color="auto"/>
        <w:left w:val="none" w:sz="0" w:space="0" w:color="auto"/>
        <w:bottom w:val="none" w:sz="0" w:space="0" w:color="auto"/>
        <w:right w:val="none" w:sz="0" w:space="0" w:color="auto"/>
      </w:divBdr>
    </w:div>
    <w:div w:id="1217005477">
      <w:bodyDiv w:val="1"/>
      <w:marLeft w:val="0"/>
      <w:marRight w:val="0"/>
      <w:marTop w:val="0"/>
      <w:marBottom w:val="0"/>
      <w:divBdr>
        <w:top w:val="none" w:sz="0" w:space="0" w:color="auto"/>
        <w:left w:val="none" w:sz="0" w:space="0" w:color="auto"/>
        <w:bottom w:val="none" w:sz="0" w:space="0" w:color="auto"/>
        <w:right w:val="none" w:sz="0" w:space="0" w:color="auto"/>
      </w:divBdr>
    </w:div>
    <w:div w:id="1221987967">
      <w:bodyDiv w:val="1"/>
      <w:marLeft w:val="0"/>
      <w:marRight w:val="0"/>
      <w:marTop w:val="0"/>
      <w:marBottom w:val="0"/>
      <w:divBdr>
        <w:top w:val="none" w:sz="0" w:space="0" w:color="auto"/>
        <w:left w:val="none" w:sz="0" w:space="0" w:color="auto"/>
        <w:bottom w:val="none" w:sz="0" w:space="0" w:color="auto"/>
        <w:right w:val="none" w:sz="0" w:space="0" w:color="auto"/>
      </w:divBdr>
    </w:div>
    <w:div w:id="1237394978">
      <w:bodyDiv w:val="1"/>
      <w:marLeft w:val="0"/>
      <w:marRight w:val="0"/>
      <w:marTop w:val="0"/>
      <w:marBottom w:val="0"/>
      <w:divBdr>
        <w:top w:val="none" w:sz="0" w:space="0" w:color="auto"/>
        <w:left w:val="none" w:sz="0" w:space="0" w:color="auto"/>
        <w:bottom w:val="none" w:sz="0" w:space="0" w:color="auto"/>
        <w:right w:val="none" w:sz="0" w:space="0" w:color="auto"/>
      </w:divBdr>
    </w:div>
    <w:div w:id="1277324122">
      <w:bodyDiv w:val="1"/>
      <w:marLeft w:val="0"/>
      <w:marRight w:val="0"/>
      <w:marTop w:val="0"/>
      <w:marBottom w:val="0"/>
      <w:divBdr>
        <w:top w:val="none" w:sz="0" w:space="0" w:color="auto"/>
        <w:left w:val="none" w:sz="0" w:space="0" w:color="auto"/>
        <w:bottom w:val="none" w:sz="0" w:space="0" w:color="auto"/>
        <w:right w:val="none" w:sz="0" w:space="0" w:color="auto"/>
      </w:divBdr>
    </w:div>
    <w:div w:id="1288662304">
      <w:bodyDiv w:val="1"/>
      <w:marLeft w:val="0"/>
      <w:marRight w:val="0"/>
      <w:marTop w:val="0"/>
      <w:marBottom w:val="0"/>
      <w:divBdr>
        <w:top w:val="none" w:sz="0" w:space="0" w:color="auto"/>
        <w:left w:val="none" w:sz="0" w:space="0" w:color="auto"/>
        <w:bottom w:val="none" w:sz="0" w:space="0" w:color="auto"/>
        <w:right w:val="none" w:sz="0" w:space="0" w:color="auto"/>
      </w:divBdr>
    </w:div>
    <w:div w:id="1302466507">
      <w:bodyDiv w:val="1"/>
      <w:marLeft w:val="0"/>
      <w:marRight w:val="0"/>
      <w:marTop w:val="0"/>
      <w:marBottom w:val="0"/>
      <w:divBdr>
        <w:top w:val="none" w:sz="0" w:space="0" w:color="auto"/>
        <w:left w:val="none" w:sz="0" w:space="0" w:color="auto"/>
        <w:bottom w:val="none" w:sz="0" w:space="0" w:color="auto"/>
        <w:right w:val="none" w:sz="0" w:space="0" w:color="auto"/>
      </w:divBdr>
    </w:div>
    <w:div w:id="1393385790">
      <w:bodyDiv w:val="1"/>
      <w:marLeft w:val="0"/>
      <w:marRight w:val="0"/>
      <w:marTop w:val="0"/>
      <w:marBottom w:val="0"/>
      <w:divBdr>
        <w:top w:val="none" w:sz="0" w:space="0" w:color="auto"/>
        <w:left w:val="none" w:sz="0" w:space="0" w:color="auto"/>
        <w:bottom w:val="none" w:sz="0" w:space="0" w:color="auto"/>
        <w:right w:val="none" w:sz="0" w:space="0" w:color="auto"/>
      </w:divBdr>
    </w:div>
    <w:div w:id="1414427225">
      <w:bodyDiv w:val="1"/>
      <w:marLeft w:val="0"/>
      <w:marRight w:val="0"/>
      <w:marTop w:val="0"/>
      <w:marBottom w:val="0"/>
      <w:divBdr>
        <w:top w:val="none" w:sz="0" w:space="0" w:color="auto"/>
        <w:left w:val="none" w:sz="0" w:space="0" w:color="auto"/>
        <w:bottom w:val="none" w:sz="0" w:space="0" w:color="auto"/>
        <w:right w:val="none" w:sz="0" w:space="0" w:color="auto"/>
      </w:divBdr>
    </w:div>
    <w:div w:id="1419132204">
      <w:bodyDiv w:val="1"/>
      <w:marLeft w:val="0"/>
      <w:marRight w:val="0"/>
      <w:marTop w:val="0"/>
      <w:marBottom w:val="0"/>
      <w:divBdr>
        <w:top w:val="none" w:sz="0" w:space="0" w:color="auto"/>
        <w:left w:val="none" w:sz="0" w:space="0" w:color="auto"/>
        <w:bottom w:val="none" w:sz="0" w:space="0" w:color="auto"/>
        <w:right w:val="none" w:sz="0" w:space="0" w:color="auto"/>
      </w:divBdr>
    </w:div>
    <w:div w:id="1499805608">
      <w:bodyDiv w:val="1"/>
      <w:marLeft w:val="0"/>
      <w:marRight w:val="0"/>
      <w:marTop w:val="0"/>
      <w:marBottom w:val="0"/>
      <w:divBdr>
        <w:top w:val="none" w:sz="0" w:space="0" w:color="auto"/>
        <w:left w:val="none" w:sz="0" w:space="0" w:color="auto"/>
        <w:bottom w:val="none" w:sz="0" w:space="0" w:color="auto"/>
        <w:right w:val="none" w:sz="0" w:space="0" w:color="auto"/>
      </w:divBdr>
    </w:div>
    <w:div w:id="1506482368">
      <w:bodyDiv w:val="1"/>
      <w:marLeft w:val="0"/>
      <w:marRight w:val="0"/>
      <w:marTop w:val="0"/>
      <w:marBottom w:val="0"/>
      <w:divBdr>
        <w:top w:val="none" w:sz="0" w:space="0" w:color="auto"/>
        <w:left w:val="none" w:sz="0" w:space="0" w:color="auto"/>
        <w:bottom w:val="none" w:sz="0" w:space="0" w:color="auto"/>
        <w:right w:val="none" w:sz="0" w:space="0" w:color="auto"/>
      </w:divBdr>
    </w:div>
    <w:div w:id="1516309523">
      <w:bodyDiv w:val="1"/>
      <w:marLeft w:val="0"/>
      <w:marRight w:val="0"/>
      <w:marTop w:val="0"/>
      <w:marBottom w:val="0"/>
      <w:divBdr>
        <w:top w:val="none" w:sz="0" w:space="0" w:color="auto"/>
        <w:left w:val="none" w:sz="0" w:space="0" w:color="auto"/>
        <w:bottom w:val="none" w:sz="0" w:space="0" w:color="auto"/>
        <w:right w:val="none" w:sz="0" w:space="0" w:color="auto"/>
      </w:divBdr>
    </w:div>
    <w:div w:id="1555509218">
      <w:bodyDiv w:val="1"/>
      <w:marLeft w:val="0"/>
      <w:marRight w:val="0"/>
      <w:marTop w:val="0"/>
      <w:marBottom w:val="0"/>
      <w:divBdr>
        <w:top w:val="none" w:sz="0" w:space="0" w:color="auto"/>
        <w:left w:val="none" w:sz="0" w:space="0" w:color="auto"/>
        <w:bottom w:val="none" w:sz="0" w:space="0" w:color="auto"/>
        <w:right w:val="none" w:sz="0" w:space="0" w:color="auto"/>
      </w:divBdr>
    </w:div>
    <w:div w:id="1558280426">
      <w:bodyDiv w:val="1"/>
      <w:marLeft w:val="0"/>
      <w:marRight w:val="0"/>
      <w:marTop w:val="0"/>
      <w:marBottom w:val="0"/>
      <w:divBdr>
        <w:top w:val="none" w:sz="0" w:space="0" w:color="auto"/>
        <w:left w:val="none" w:sz="0" w:space="0" w:color="auto"/>
        <w:bottom w:val="none" w:sz="0" w:space="0" w:color="auto"/>
        <w:right w:val="none" w:sz="0" w:space="0" w:color="auto"/>
      </w:divBdr>
    </w:div>
    <w:div w:id="1614627385">
      <w:bodyDiv w:val="1"/>
      <w:marLeft w:val="0"/>
      <w:marRight w:val="0"/>
      <w:marTop w:val="0"/>
      <w:marBottom w:val="0"/>
      <w:divBdr>
        <w:top w:val="none" w:sz="0" w:space="0" w:color="auto"/>
        <w:left w:val="none" w:sz="0" w:space="0" w:color="auto"/>
        <w:bottom w:val="none" w:sz="0" w:space="0" w:color="auto"/>
        <w:right w:val="none" w:sz="0" w:space="0" w:color="auto"/>
      </w:divBdr>
    </w:div>
    <w:div w:id="1623877178">
      <w:bodyDiv w:val="1"/>
      <w:marLeft w:val="0"/>
      <w:marRight w:val="0"/>
      <w:marTop w:val="0"/>
      <w:marBottom w:val="0"/>
      <w:divBdr>
        <w:top w:val="none" w:sz="0" w:space="0" w:color="auto"/>
        <w:left w:val="none" w:sz="0" w:space="0" w:color="auto"/>
        <w:bottom w:val="none" w:sz="0" w:space="0" w:color="auto"/>
        <w:right w:val="none" w:sz="0" w:space="0" w:color="auto"/>
      </w:divBdr>
    </w:div>
    <w:div w:id="1649898624">
      <w:bodyDiv w:val="1"/>
      <w:marLeft w:val="0"/>
      <w:marRight w:val="0"/>
      <w:marTop w:val="0"/>
      <w:marBottom w:val="0"/>
      <w:divBdr>
        <w:top w:val="none" w:sz="0" w:space="0" w:color="auto"/>
        <w:left w:val="none" w:sz="0" w:space="0" w:color="auto"/>
        <w:bottom w:val="none" w:sz="0" w:space="0" w:color="auto"/>
        <w:right w:val="none" w:sz="0" w:space="0" w:color="auto"/>
      </w:divBdr>
    </w:div>
    <w:div w:id="1685010228">
      <w:bodyDiv w:val="1"/>
      <w:marLeft w:val="0"/>
      <w:marRight w:val="0"/>
      <w:marTop w:val="0"/>
      <w:marBottom w:val="0"/>
      <w:divBdr>
        <w:top w:val="none" w:sz="0" w:space="0" w:color="auto"/>
        <w:left w:val="none" w:sz="0" w:space="0" w:color="auto"/>
        <w:bottom w:val="none" w:sz="0" w:space="0" w:color="auto"/>
        <w:right w:val="none" w:sz="0" w:space="0" w:color="auto"/>
      </w:divBdr>
    </w:div>
    <w:div w:id="1721248807">
      <w:bodyDiv w:val="1"/>
      <w:marLeft w:val="0"/>
      <w:marRight w:val="0"/>
      <w:marTop w:val="0"/>
      <w:marBottom w:val="0"/>
      <w:divBdr>
        <w:top w:val="none" w:sz="0" w:space="0" w:color="auto"/>
        <w:left w:val="none" w:sz="0" w:space="0" w:color="auto"/>
        <w:bottom w:val="none" w:sz="0" w:space="0" w:color="auto"/>
        <w:right w:val="none" w:sz="0" w:space="0" w:color="auto"/>
      </w:divBdr>
    </w:div>
    <w:div w:id="1724989444">
      <w:bodyDiv w:val="1"/>
      <w:marLeft w:val="0"/>
      <w:marRight w:val="0"/>
      <w:marTop w:val="0"/>
      <w:marBottom w:val="0"/>
      <w:divBdr>
        <w:top w:val="none" w:sz="0" w:space="0" w:color="auto"/>
        <w:left w:val="none" w:sz="0" w:space="0" w:color="auto"/>
        <w:bottom w:val="none" w:sz="0" w:space="0" w:color="auto"/>
        <w:right w:val="none" w:sz="0" w:space="0" w:color="auto"/>
      </w:divBdr>
    </w:div>
    <w:div w:id="1743789426">
      <w:bodyDiv w:val="1"/>
      <w:marLeft w:val="0"/>
      <w:marRight w:val="0"/>
      <w:marTop w:val="0"/>
      <w:marBottom w:val="0"/>
      <w:divBdr>
        <w:top w:val="none" w:sz="0" w:space="0" w:color="auto"/>
        <w:left w:val="none" w:sz="0" w:space="0" w:color="auto"/>
        <w:bottom w:val="none" w:sz="0" w:space="0" w:color="auto"/>
        <w:right w:val="none" w:sz="0" w:space="0" w:color="auto"/>
      </w:divBdr>
    </w:div>
    <w:div w:id="1756592024">
      <w:bodyDiv w:val="1"/>
      <w:marLeft w:val="0"/>
      <w:marRight w:val="0"/>
      <w:marTop w:val="0"/>
      <w:marBottom w:val="0"/>
      <w:divBdr>
        <w:top w:val="none" w:sz="0" w:space="0" w:color="auto"/>
        <w:left w:val="none" w:sz="0" w:space="0" w:color="auto"/>
        <w:bottom w:val="none" w:sz="0" w:space="0" w:color="auto"/>
        <w:right w:val="none" w:sz="0" w:space="0" w:color="auto"/>
      </w:divBdr>
    </w:div>
    <w:div w:id="1789159853">
      <w:bodyDiv w:val="1"/>
      <w:marLeft w:val="0"/>
      <w:marRight w:val="0"/>
      <w:marTop w:val="0"/>
      <w:marBottom w:val="0"/>
      <w:divBdr>
        <w:top w:val="none" w:sz="0" w:space="0" w:color="auto"/>
        <w:left w:val="none" w:sz="0" w:space="0" w:color="auto"/>
        <w:bottom w:val="none" w:sz="0" w:space="0" w:color="auto"/>
        <w:right w:val="none" w:sz="0" w:space="0" w:color="auto"/>
      </w:divBdr>
    </w:div>
    <w:div w:id="1805192384">
      <w:bodyDiv w:val="1"/>
      <w:marLeft w:val="0"/>
      <w:marRight w:val="0"/>
      <w:marTop w:val="0"/>
      <w:marBottom w:val="0"/>
      <w:divBdr>
        <w:top w:val="none" w:sz="0" w:space="0" w:color="auto"/>
        <w:left w:val="none" w:sz="0" w:space="0" w:color="auto"/>
        <w:bottom w:val="none" w:sz="0" w:space="0" w:color="auto"/>
        <w:right w:val="none" w:sz="0" w:space="0" w:color="auto"/>
      </w:divBdr>
    </w:div>
    <w:div w:id="1833402013">
      <w:bodyDiv w:val="1"/>
      <w:marLeft w:val="0"/>
      <w:marRight w:val="0"/>
      <w:marTop w:val="0"/>
      <w:marBottom w:val="0"/>
      <w:divBdr>
        <w:top w:val="none" w:sz="0" w:space="0" w:color="auto"/>
        <w:left w:val="none" w:sz="0" w:space="0" w:color="auto"/>
        <w:bottom w:val="none" w:sz="0" w:space="0" w:color="auto"/>
        <w:right w:val="none" w:sz="0" w:space="0" w:color="auto"/>
      </w:divBdr>
    </w:div>
    <w:div w:id="1834106859">
      <w:bodyDiv w:val="1"/>
      <w:marLeft w:val="0"/>
      <w:marRight w:val="0"/>
      <w:marTop w:val="0"/>
      <w:marBottom w:val="0"/>
      <w:divBdr>
        <w:top w:val="none" w:sz="0" w:space="0" w:color="auto"/>
        <w:left w:val="none" w:sz="0" w:space="0" w:color="auto"/>
        <w:bottom w:val="none" w:sz="0" w:space="0" w:color="auto"/>
        <w:right w:val="none" w:sz="0" w:space="0" w:color="auto"/>
      </w:divBdr>
    </w:div>
    <w:div w:id="1844930304">
      <w:bodyDiv w:val="1"/>
      <w:marLeft w:val="0"/>
      <w:marRight w:val="0"/>
      <w:marTop w:val="0"/>
      <w:marBottom w:val="0"/>
      <w:divBdr>
        <w:top w:val="none" w:sz="0" w:space="0" w:color="auto"/>
        <w:left w:val="none" w:sz="0" w:space="0" w:color="auto"/>
        <w:bottom w:val="none" w:sz="0" w:space="0" w:color="auto"/>
        <w:right w:val="none" w:sz="0" w:space="0" w:color="auto"/>
      </w:divBdr>
    </w:div>
    <w:div w:id="1883706799">
      <w:bodyDiv w:val="1"/>
      <w:marLeft w:val="0"/>
      <w:marRight w:val="0"/>
      <w:marTop w:val="0"/>
      <w:marBottom w:val="0"/>
      <w:divBdr>
        <w:top w:val="none" w:sz="0" w:space="0" w:color="auto"/>
        <w:left w:val="none" w:sz="0" w:space="0" w:color="auto"/>
        <w:bottom w:val="none" w:sz="0" w:space="0" w:color="auto"/>
        <w:right w:val="none" w:sz="0" w:space="0" w:color="auto"/>
      </w:divBdr>
    </w:div>
    <w:div w:id="1885367264">
      <w:bodyDiv w:val="1"/>
      <w:marLeft w:val="0"/>
      <w:marRight w:val="0"/>
      <w:marTop w:val="0"/>
      <w:marBottom w:val="0"/>
      <w:divBdr>
        <w:top w:val="none" w:sz="0" w:space="0" w:color="auto"/>
        <w:left w:val="none" w:sz="0" w:space="0" w:color="auto"/>
        <w:bottom w:val="none" w:sz="0" w:space="0" w:color="auto"/>
        <w:right w:val="none" w:sz="0" w:space="0" w:color="auto"/>
      </w:divBdr>
    </w:div>
    <w:div w:id="1909225313">
      <w:bodyDiv w:val="1"/>
      <w:marLeft w:val="0"/>
      <w:marRight w:val="0"/>
      <w:marTop w:val="0"/>
      <w:marBottom w:val="0"/>
      <w:divBdr>
        <w:top w:val="none" w:sz="0" w:space="0" w:color="auto"/>
        <w:left w:val="none" w:sz="0" w:space="0" w:color="auto"/>
        <w:bottom w:val="none" w:sz="0" w:space="0" w:color="auto"/>
        <w:right w:val="none" w:sz="0" w:space="0" w:color="auto"/>
      </w:divBdr>
    </w:div>
    <w:div w:id="1911847574">
      <w:bodyDiv w:val="1"/>
      <w:marLeft w:val="0"/>
      <w:marRight w:val="0"/>
      <w:marTop w:val="0"/>
      <w:marBottom w:val="0"/>
      <w:divBdr>
        <w:top w:val="none" w:sz="0" w:space="0" w:color="auto"/>
        <w:left w:val="none" w:sz="0" w:space="0" w:color="auto"/>
        <w:bottom w:val="none" w:sz="0" w:space="0" w:color="auto"/>
        <w:right w:val="none" w:sz="0" w:space="0" w:color="auto"/>
      </w:divBdr>
      <w:divsChild>
        <w:div w:id="1154183930">
          <w:marLeft w:val="720"/>
          <w:marRight w:val="0"/>
          <w:marTop w:val="0"/>
          <w:marBottom w:val="0"/>
          <w:divBdr>
            <w:top w:val="none" w:sz="0" w:space="0" w:color="auto"/>
            <w:left w:val="none" w:sz="0" w:space="0" w:color="auto"/>
            <w:bottom w:val="none" w:sz="0" w:space="0" w:color="auto"/>
            <w:right w:val="none" w:sz="0" w:space="0" w:color="auto"/>
          </w:divBdr>
        </w:div>
        <w:div w:id="113140487">
          <w:marLeft w:val="720"/>
          <w:marRight w:val="0"/>
          <w:marTop w:val="0"/>
          <w:marBottom w:val="0"/>
          <w:divBdr>
            <w:top w:val="none" w:sz="0" w:space="0" w:color="auto"/>
            <w:left w:val="none" w:sz="0" w:space="0" w:color="auto"/>
            <w:bottom w:val="none" w:sz="0" w:space="0" w:color="auto"/>
            <w:right w:val="none" w:sz="0" w:space="0" w:color="auto"/>
          </w:divBdr>
        </w:div>
        <w:div w:id="713313902">
          <w:marLeft w:val="720"/>
          <w:marRight w:val="0"/>
          <w:marTop w:val="0"/>
          <w:marBottom w:val="0"/>
          <w:divBdr>
            <w:top w:val="none" w:sz="0" w:space="0" w:color="auto"/>
            <w:left w:val="none" w:sz="0" w:space="0" w:color="auto"/>
            <w:bottom w:val="none" w:sz="0" w:space="0" w:color="auto"/>
            <w:right w:val="none" w:sz="0" w:space="0" w:color="auto"/>
          </w:divBdr>
        </w:div>
        <w:div w:id="1916625082">
          <w:marLeft w:val="720"/>
          <w:marRight w:val="0"/>
          <w:marTop w:val="0"/>
          <w:marBottom w:val="0"/>
          <w:divBdr>
            <w:top w:val="none" w:sz="0" w:space="0" w:color="auto"/>
            <w:left w:val="none" w:sz="0" w:space="0" w:color="auto"/>
            <w:bottom w:val="none" w:sz="0" w:space="0" w:color="auto"/>
            <w:right w:val="none" w:sz="0" w:space="0" w:color="auto"/>
          </w:divBdr>
        </w:div>
      </w:divsChild>
    </w:div>
    <w:div w:id="2001077589">
      <w:bodyDiv w:val="1"/>
      <w:marLeft w:val="0"/>
      <w:marRight w:val="0"/>
      <w:marTop w:val="0"/>
      <w:marBottom w:val="0"/>
      <w:divBdr>
        <w:top w:val="none" w:sz="0" w:space="0" w:color="auto"/>
        <w:left w:val="none" w:sz="0" w:space="0" w:color="auto"/>
        <w:bottom w:val="none" w:sz="0" w:space="0" w:color="auto"/>
        <w:right w:val="none" w:sz="0" w:space="0" w:color="auto"/>
      </w:divBdr>
    </w:div>
    <w:div w:id="2023119372">
      <w:bodyDiv w:val="1"/>
      <w:marLeft w:val="0"/>
      <w:marRight w:val="0"/>
      <w:marTop w:val="0"/>
      <w:marBottom w:val="0"/>
      <w:divBdr>
        <w:top w:val="none" w:sz="0" w:space="0" w:color="auto"/>
        <w:left w:val="none" w:sz="0" w:space="0" w:color="auto"/>
        <w:bottom w:val="none" w:sz="0" w:space="0" w:color="auto"/>
        <w:right w:val="none" w:sz="0" w:space="0" w:color="auto"/>
      </w:divBdr>
      <w:divsChild>
        <w:div w:id="1792437374">
          <w:marLeft w:val="720"/>
          <w:marRight w:val="0"/>
          <w:marTop w:val="0"/>
          <w:marBottom w:val="0"/>
          <w:divBdr>
            <w:top w:val="none" w:sz="0" w:space="0" w:color="auto"/>
            <w:left w:val="none" w:sz="0" w:space="0" w:color="auto"/>
            <w:bottom w:val="none" w:sz="0" w:space="0" w:color="auto"/>
            <w:right w:val="none" w:sz="0" w:space="0" w:color="auto"/>
          </w:divBdr>
        </w:div>
        <w:div w:id="12937483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1536</TotalTime>
  <Pages>36</Pages>
  <Words>4216</Words>
  <Characters>24035</Characters>
  <Application>Microsoft Office Word</Application>
  <DocSecurity>0</DocSecurity>
  <Lines>200</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2009</Company>
  <LinksUpToDate>false</LinksUpToDate>
  <CharactersWithSpaces>28195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ALHAMMAMI</dc:creator>
  <cp:keywords/>
  <dc:description/>
  <cp:lastModifiedBy>AMOREE</cp:lastModifiedBy>
  <cp:revision>287</cp:revision>
  <dcterms:created xsi:type="dcterms:W3CDTF">2010-08-19T08:24:00Z</dcterms:created>
  <dcterms:modified xsi:type="dcterms:W3CDTF">2015-12-24T08:56:00Z</dcterms:modified>
</cp:coreProperties>
</file>